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BFDA1" w14:textId="77777777" w:rsidR="008B45F5" w:rsidRPr="008B45F5" w:rsidRDefault="008B45F5" w:rsidP="008B45F5">
      <w:pPr>
        <w:jc w:val="center"/>
        <w:rPr>
          <w:b/>
          <w:bCs/>
        </w:rPr>
      </w:pPr>
      <w:r w:rsidRPr="008B45F5">
        <w:rPr>
          <w:b/>
          <w:bCs/>
        </w:rPr>
        <w:t>CONCURS DE SELECŢIE  a studenţilor ERASMUS pentru  mobilități de studiu 2024-2025 și mobilitati de plasament 2024-2025</w:t>
      </w:r>
    </w:p>
    <w:p w14:paraId="7A6B0FF7" w14:textId="159FA5E8" w:rsidR="008B45F5" w:rsidRPr="008B45F5" w:rsidRDefault="008B45F5" w:rsidP="00D0555B">
      <w:pPr>
        <w:jc w:val="center"/>
      </w:pPr>
      <w:r>
        <w:rPr>
          <w:b/>
          <w:bCs/>
        </w:rPr>
        <w:t>Luni 14</w:t>
      </w:r>
      <w:r w:rsidRPr="008B45F5">
        <w:rPr>
          <w:b/>
          <w:bCs/>
        </w:rPr>
        <w:t xml:space="preserve"> octombrie 2024, ora </w:t>
      </w:r>
      <w:r>
        <w:rPr>
          <w:b/>
          <w:bCs/>
        </w:rPr>
        <w:t>12</w:t>
      </w:r>
      <w:r w:rsidRPr="008B45F5">
        <w:rPr>
          <w:b/>
          <w:bCs/>
        </w:rPr>
        <w:t xml:space="preserve">, </w:t>
      </w:r>
      <w:r w:rsidR="00D0555B">
        <w:rPr>
          <w:b/>
          <w:bCs/>
        </w:rPr>
        <w:t>Sala BN 226</w:t>
      </w:r>
    </w:p>
    <w:p w14:paraId="0B04C5AE" w14:textId="77777777" w:rsidR="008B45F5" w:rsidRDefault="008B45F5" w:rsidP="008B45F5">
      <w:pPr>
        <w:rPr>
          <w:b/>
          <w:bCs/>
        </w:rPr>
      </w:pPr>
    </w:p>
    <w:p w14:paraId="67E0F063" w14:textId="7DF759B2" w:rsidR="008B45F5" w:rsidRPr="008B45F5" w:rsidRDefault="008B45F5" w:rsidP="008B45F5">
      <w:r w:rsidRPr="008B45F5">
        <w:rPr>
          <w:b/>
          <w:bCs/>
        </w:rPr>
        <w:t xml:space="preserve">Pentru înscriere la concurs, candidaţii vor deschide aplicație pe </w:t>
      </w:r>
      <w:hyperlink r:id="rId5" w:history="1">
        <w:r w:rsidRPr="008B45F5">
          <w:rPr>
            <w:rStyle w:val="Hyperlink"/>
            <w:b/>
            <w:bCs/>
          </w:rPr>
          <w:t>https://erasmus.upb.ro/login</w:t>
        </w:r>
      </w:hyperlink>
      <w:r w:rsidRPr="008B45F5">
        <w:rPr>
          <w:b/>
          <w:bCs/>
        </w:rPr>
        <w:t xml:space="preserve">, până cel mai târziu </w:t>
      </w:r>
      <w:proofErr w:type="spellStart"/>
      <w:r w:rsidR="00D0555B">
        <w:rPr>
          <w:b/>
          <w:bCs/>
        </w:rPr>
        <w:t>luni</w:t>
      </w:r>
      <w:proofErr w:type="spellEnd"/>
      <w:r w:rsidRPr="008B45F5">
        <w:rPr>
          <w:b/>
          <w:bCs/>
        </w:rPr>
        <w:t>, 1</w:t>
      </w:r>
      <w:r>
        <w:rPr>
          <w:b/>
          <w:bCs/>
        </w:rPr>
        <w:t>4</w:t>
      </w:r>
      <w:r w:rsidRPr="008B45F5">
        <w:rPr>
          <w:b/>
          <w:bCs/>
        </w:rPr>
        <w:t xml:space="preserve"> octombrie 2024, ora </w:t>
      </w:r>
      <w:r>
        <w:rPr>
          <w:b/>
          <w:bCs/>
        </w:rPr>
        <w:t>8</w:t>
      </w:r>
      <w:r w:rsidRPr="008B45F5">
        <w:rPr>
          <w:b/>
          <w:bCs/>
        </w:rPr>
        <w:t>,</w:t>
      </w:r>
      <w:r w:rsidRPr="008B45F5">
        <w:rPr>
          <w:rFonts w:ascii="Arial" w:hAnsi="Arial" w:cs="Arial"/>
          <w:b/>
          <w:bCs/>
        </w:rPr>
        <w:t> </w:t>
      </w:r>
      <w:r w:rsidRPr="008B45F5">
        <w:rPr>
          <w:b/>
          <w:bCs/>
          <w:i/>
          <w:iCs/>
        </w:rPr>
        <w:t xml:space="preserve">Dosarul de candidat la statutul de Student </w:t>
      </w:r>
      <w:proofErr w:type="gramStart"/>
      <w:r w:rsidRPr="008B45F5">
        <w:rPr>
          <w:b/>
          <w:bCs/>
          <w:i/>
          <w:iCs/>
        </w:rPr>
        <w:t>ERASMUS</w:t>
      </w:r>
      <w:r w:rsidRPr="008B45F5">
        <w:rPr>
          <w:rFonts w:ascii="Arial" w:hAnsi="Arial" w:cs="Arial"/>
          <w:b/>
          <w:bCs/>
          <w:i/>
          <w:iCs/>
        </w:rPr>
        <w:t> </w:t>
      </w:r>
      <w:r w:rsidRPr="008B45F5">
        <w:rPr>
          <w:b/>
          <w:bCs/>
          <w:i/>
          <w:iCs/>
        </w:rPr>
        <w:t>:</w:t>
      </w:r>
      <w:proofErr w:type="gramEnd"/>
    </w:p>
    <w:p w14:paraId="469B12F9" w14:textId="77777777" w:rsidR="008B45F5" w:rsidRPr="008B45F5" w:rsidRDefault="008B45F5" w:rsidP="008B45F5">
      <w:pPr>
        <w:numPr>
          <w:ilvl w:val="0"/>
          <w:numId w:val="7"/>
        </w:numPr>
      </w:pPr>
      <w:proofErr w:type="spellStart"/>
      <w:r w:rsidRPr="008B45F5">
        <w:t>Copie</w:t>
      </w:r>
      <w:proofErr w:type="spellEnd"/>
      <w:r w:rsidRPr="008B45F5">
        <w:t> </w:t>
      </w:r>
      <w:proofErr w:type="gramStart"/>
      <w:r w:rsidRPr="008B45F5">
        <w:t>CI</w:t>
      </w:r>
      <w:r w:rsidRPr="008B45F5">
        <w:rPr>
          <w:rFonts w:ascii="Arial" w:hAnsi="Arial" w:cs="Arial"/>
        </w:rPr>
        <w:t> </w:t>
      </w:r>
      <w:r w:rsidRPr="008B45F5">
        <w:t>;</w:t>
      </w:r>
      <w:proofErr w:type="gramEnd"/>
    </w:p>
    <w:p w14:paraId="4633C30F" w14:textId="77777777" w:rsidR="008B45F5" w:rsidRPr="008B45F5" w:rsidRDefault="008B45F5" w:rsidP="008B45F5">
      <w:pPr>
        <w:numPr>
          <w:ilvl w:val="0"/>
          <w:numId w:val="7"/>
        </w:numPr>
      </w:pPr>
      <w:r w:rsidRPr="008B45F5">
        <w:t>Atestat de cunoaştere a unei limbi de circulaţie internaţională sau a limbii oficiale din ţara gazdă, eliberat de către o instituţie abilitată</w:t>
      </w:r>
      <w:r w:rsidRPr="008B45F5">
        <w:rPr>
          <w:rFonts w:ascii="Arial" w:hAnsi="Arial" w:cs="Arial"/>
        </w:rPr>
        <w:t> </w:t>
      </w:r>
      <w:r w:rsidRPr="008B45F5">
        <w:t>(copie)</w:t>
      </w:r>
      <w:r w:rsidRPr="008B45F5">
        <w:rPr>
          <w:rFonts w:ascii="Arial" w:hAnsi="Arial" w:cs="Arial"/>
        </w:rPr>
        <w:t> </w:t>
      </w:r>
      <w:r w:rsidRPr="008B45F5">
        <w:t>;</w:t>
      </w:r>
    </w:p>
    <w:p w14:paraId="4ACEDFCE" w14:textId="77777777" w:rsidR="008B45F5" w:rsidRPr="008B45F5" w:rsidRDefault="008B45F5" w:rsidP="008B45F5">
      <w:pPr>
        <w:numPr>
          <w:ilvl w:val="0"/>
          <w:numId w:val="7"/>
        </w:numPr>
      </w:pPr>
      <w:r w:rsidRPr="008B45F5">
        <w:t>Curriculum Vitae (format Europass)</w:t>
      </w:r>
      <w:r w:rsidRPr="008B45F5">
        <w:rPr>
          <w:rFonts w:ascii="Arial" w:hAnsi="Arial" w:cs="Arial"/>
        </w:rPr>
        <w:t> </w:t>
      </w:r>
      <w:r w:rsidRPr="008B45F5">
        <w:t>redactat</w:t>
      </w:r>
      <w:r w:rsidRPr="008B45F5">
        <w:rPr>
          <w:rFonts w:ascii="Aptos" w:hAnsi="Aptos" w:cs="Aptos"/>
        </w:rPr>
        <w:t> </w:t>
      </w:r>
      <w:r w:rsidRPr="008B45F5">
        <w:t>in</w:t>
      </w:r>
      <w:r w:rsidRPr="008B45F5">
        <w:rPr>
          <w:rFonts w:ascii="Aptos" w:hAnsi="Aptos" w:cs="Aptos"/>
        </w:rPr>
        <w:t> </w:t>
      </w:r>
      <w:r w:rsidRPr="008B45F5">
        <w:t>limba</w:t>
      </w:r>
      <w:r w:rsidRPr="008B45F5">
        <w:rPr>
          <w:rFonts w:ascii="Aptos" w:hAnsi="Aptos" w:cs="Aptos"/>
        </w:rPr>
        <w:t> </w:t>
      </w:r>
      <w:r w:rsidRPr="008B45F5">
        <w:t>englez</w:t>
      </w:r>
      <w:r w:rsidRPr="008B45F5">
        <w:rPr>
          <w:rFonts w:ascii="Aptos" w:hAnsi="Aptos" w:cs="Aptos"/>
        </w:rPr>
        <w:t>ă</w:t>
      </w:r>
      <w:r w:rsidRPr="008B45F5">
        <w:t>;</w:t>
      </w:r>
    </w:p>
    <w:p w14:paraId="7D6CB501" w14:textId="77777777" w:rsidR="008B45F5" w:rsidRPr="008B45F5" w:rsidRDefault="008B45F5" w:rsidP="008B45F5">
      <w:pPr>
        <w:numPr>
          <w:ilvl w:val="0"/>
          <w:numId w:val="7"/>
        </w:numPr>
      </w:pPr>
      <w:r w:rsidRPr="008B45F5">
        <w:t>Scrisoare de motivaţie redactată în limba în care se intenționează desfășurarea mobilității (engleză, franceză, germană ș.a.);</w:t>
      </w:r>
    </w:p>
    <w:p w14:paraId="645C6154" w14:textId="56EBB966" w:rsidR="00D0555B" w:rsidRDefault="00D0555B" w:rsidP="008B45F5">
      <w:pPr>
        <w:numPr>
          <w:ilvl w:val="0"/>
          <w:numId w:val="7"/>
        </w:numPr>
      </w:pPr>
      <w:proofErr w:type="spellStart"/>
      <w:r>
        <w:t>Foaia</w:t>
      </w:r>
      <w:proofErr w:type="spellEnd"/>
      <w:r>
        <w:t xml:space="preserve"> </w:t>
      </w:r>
      <w:proofErr w:type="spellStart"/>
      <w:r>
        <w:t>matricolă</w:t>
      </w:r>
      <w:proofErr w:type="spellEnd"/>
      <w:r>
        <w:t xml:space="preserve"> </w:t>
      </w:r>
      <w:proofErr w:type="spellStart"/>
      <w:r>
        <w:t>eliberată</w:t>
      </w:r>
      <w:proofErr w:type="spellEnd"/>
      <w:r>
        <w:t xml:space="preserve"> de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facultății</w:t>
      </w:r>
      <w:proofErr w:type="spellEnd"/>
      <w:r>
        <w:t>;</w:t>
      </w:r>
    </w:p>
    <w:p w14:paraId="4E68D907" w14:textId="46B33746" w:rsidR="008B45F5" w:rsidRPr="008B45F5" w:rsidRDefault="008B45F5" w:rsidP="008B45F5">
      <w:pPr>
        <w:numPr>
          <w:ilvl w:val="0"/>
          <w:numId w:val="7"/>
        </w:numPr>
      </w:pPr>
      <w:proofErr w:type="spellStart"/>
      <w:r w:rsidRPr="008B45F5">
        <w:t>Prezentarea</w:t>
      </w:r>
      <w:proofErr w:type="spellEnd"/>
      <w:r w:rsidRPr="008B45F5">
        <w:t xml:space="preserve"> </w:t>
      </w:r>
      <w:proofErr w:type="spellStart"/>
      <w:r w:rsidRPr="008B45F5">
        <w:t>activităţii</w:t>
      </w:r>
      <w:proofErr w:type="spellEnd"/>
      <w:r w:rsidRPr="008B45F5">
        <w:t xml:space="preserve"> </w:t>
      </w:r>
      <w:proofErr w:type="spellStart"/>
      <w:r w:rsidRPr="008B45F5">
        <w:t>profesional</w:t>
      </w:r>
      <w:proofErr w:type="spellEnd"/>
      <w:r w:rsidRPr="008B45F5">
        <w:t xml:space="preserve"> – </w:t>
      </w:r>
      <w:proofErr w:type="spellStart"/>
      <w:r w:rsidRPr="008B45F5">
        <w:t>ştiinţifice</w:t>
      </w:r>
      <w:proofErr w:type="spellEnd"/>
      <w:r w:rsidRPr="008B45F5">
        <w:t xml:space="preserve"> / atestate participare, premii, diplome sau alte rezultate relevante la manifestări ştiinţifice, proiecte, concursuri, olimpiade etc. inclusiv din perioada studiilor liceale, de nivel local / UPB, naţional / internaţional, cu copii ale documentelor justificative.</w:t>
      </w:r>
    </w:p>
    <w:p w14:paraId="275AD083" w14:textId="0CB2DF8A" w:rsidR="008B45F5" w:rsidRPr="008B45F5" w:rsidRDefault="008B45F5" w:rsidP="008B45F5">
      <w:r w:rsidRPr="008B45F5">
        <w:t>Se pot înscrie la concurs</w:t>
      </w:r>
      <w:r w:rsidRPr="008B45F5">
        <w:rPr>
          <w:rFonts w:ascii="Arial" w:hAnsi="Arial" w:cs="Arial"/>
        </w:rPr>
        <w:t> </w:t>
      </w:r>
      <w:r w:rsidRPr="008B45F5">
        <w:rPr>
          <w:b/>
          <w:bCs/>
        </w:rPr>
        <w:t>studenţii integralişti (la momentul plecării în mobilitate), cu</w:t>
      </w:r>
      <w:r w:rsidR="00731163">
        <w:rPr>
          <w:b/>
          <w:bCs/>
        </w:rPr>
        <w:t xml:space="preserve"> </w:t>
      </w:r>
      <w:r w:rsidRPr="008B45F5">
        <w:rPr>
          <w:b/>
          <w:bCs/>
        </w:rPr>
        <w:t>competenţe lingvistice relevante</w:t>
      </w:r>
      <w:r w:rsidRPr="008B45F5">
        <w:rPr>
          <w:rFonts w:ascii="Arial" w:hAnsi="Arial" w:cs="Arial"/>
          <w:b/>
          <w:bCs/>
        </w:rPr>
        <w:t> </w:t>
      </w:r>
      <w:r w:rsidRPr="008B45F5">
        <w:t xml:space="preserve">demonstrate prin atestatul de competențe lingvistice și probate la interviul de selecție. </w:t>
      </w:r>
      <w:r>
        <w:t>Nu p</w:t>
      </w:r>
      <w:r w:rsidRPr="008B45F5">
        <w:t>oate fi luat în considerare</w:t>
      </w:r>
      <w:r w:rsidRPr="008B45F5">
        <w:rPr>
          <w:rFonts w:ascii="Arial" w:hAnsi="Arial" w:cs="Arial"/>
        </w:rPr>
        <w:t> </w:t>
      </w:r>
      <w:r w:rsidRPr="008B45F5">
        <w:rPr>
          <w:b/>
          <w:bCs/>
        </w:rPr>
        <w:t>atestatul de competențe lingvistice obținut în cadrul examenului de bacalaureat</w:t>
      </w:r>
      <w:r w:rsidRPr="008B45F5">
        <w:t xml:space="preserve">. </w:t>
      </w:r>
    </w:p>
    <w:p w14:paraId="61FE0BCD" w14:textId="77777777" w:rsidR="008B45F5" w:rsidRPr="008B45F5" w:rsidRDefault="008B45F5" w:rsidP="008B45F5">
      <w:r w:rsidRPr="008B45F5">
        <w:rPr>
          <w:b/>
          <w:bCs/>
        </w:rPr>
        <w:t>Se pot înscrie la concurs studenţi înmatriculaţi în ciclul de studii de licenţă, masterat şi doctorat.</w:t>
      </w:r>
    </w:p>
    <w:p w14:paraId="6A17ABFC" w14:textId="77777777" w:rsidR="008B45F5" w:rsidRPr="008B45F5" w:rsidRDefault="008B45F5" w:rsidP="008B45F5">
      <w:r w:rsidRPr="008B45F5">
        <w:t xml:space="preserve">Regulament UPB privind mobilitatea studenţilor </w:t>
      </w:r>
      <w:r w:rsidRPr="008B45F5">
        <w:rPr>
          <w:rFonts w:ascii="Arial" w:hAnsi="Arial" w:cs="Arial"/>
        </w:rPr>
        <w:t> </w:t>
      </w:r>
    </w:p>
    <w:p w14:paraId="264162B7" w14:textId="19449131" w:rsidR="008B45F5" w:rsidRDefault="008B45F5" w:rsidP="008B45F5">
      <w:pPr>
        <w:rPr>
          <w:i/>
          <w:iCs/>
        </w:rPr>
      </w:pPr>
      <w:hyperlink r:id="rId6" w:history="1">
        <w:r w:rsidRPr="008B2A5E">
          <w:rPr>
            <w:rStyle w:val="Hyperlink"/>
            <w:i/>
            <w:iCs/>
          </w:rPr>
          <w:t>https://upb.ro/concurs-granturi-erasmus/</w:t>
        </w:r>
      </w:hyperlink>
    </w:p>
    <w:p w14:paraId="5D38F5C3" w14:textId="14629D83" w:rsidR="008B45F5" w:rsidRPr="008B45F5" w:rsidRDefault="008B45F5" w:rsidP="008B45F5">
      <w:r w:rsidRPr="008B45F5">
        <w:t>Lista universităţilor gazdă disponibile (verificați lista F</w:t>
      </w:r>
      <w:r>
        <w:t>AIMA</w:t>
      </w:r>
      <w:r w:rsidRPr="008B45F5">
        <w:t>).</w:t>
      </w:r>
    </w:p>
    <w:p w14:paraId="36995ACE" w14:textId="107F2CDE" w:rsidR="005277BA" w:rsidRDefault="008B45F5">
      <w:hyperlink r:id="rId7" w:history="1">
        <w:r w:rsidRPr="008B2A5E">
          <w:rPr>
            <w:rStyle w:val="Hyperlink"/>
            <w:i/>
            <w:iCs/>
          </w:rPr>
          <w:t>https://upb.ro/erasmus/universitati-partenere-erasmus/</w:t>
        </w:r>
      </w:hyperlink>
      <w:r>
        <w:rPr>
          <w:i/>
          <w:iCs/>
        </w:rPr>
        <w:t xml:space="preserve"> </w:t>
      </w:r>
    </w:p>
    <w:sectPr w:rsidR="00527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92031"/>
    <w:multiLevelType w:val="multilevel"/>
    <w:tmpl w:val="84A0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5226F"/>
    <w:multiLevelType w:val="multilevel"/>
    <w:tmpl w:val="4EB0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634D6"/>
    <w:multiLevelType w:val="multilevel"/>
    <w:tmpl w:val="74D69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4B1A16"/>
    <w:multiLevelType w:val="multilevel"/>
    <w:tmpl w:val="E378F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D6BD4"/>
    <w:multiLevelType w:val="hybridMultilevel"/>
    <w:tmpl w:val="C5D63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A1736E"/>
    <w:multiLevelType w:val="multilevel"/>
    <w:tmpl w:val="156A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6B37CD"/>
    <w:multiLevelType w:val="multilevel"/>
    <w:tmpl w:val="D04C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433911">
    <w:abstractNumId w:val="0"/>
  </w:num>
  <w:num w:numId="2" w16cid:durableId="563490679">
    <w:abstractNumId w:val="6"/>
  </w:num>
  <w:num w:numId="3" w16cid:durableId="667557694">
    <w:abstractNumId w:val="1"/>
  </w:num>
  <w:num w:numId="4" w16cid:durableId="2041323316">
    <w:abstractNumId w:val="2"/>
  </w:num>
  <w:num w:numId="5" w16cid:durableId="1112746666">
    <w:abstractNumId w:val="3"/>
  </w:num>
  <w:num w:numId="6" w16cid:durableId="1502043908">
    <w:abstractNumId w:val="5"/>
  </w:num>
  <w:num w:numId="7" w16cid:durableId="52125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F5"/>
    <w:rsid w:val="000F7DC0"/>
    <w:rsid w:val="00116918"/>
    <w:rsid w:val="002A7642"/>
    <w:rsid w:val="00513023"/>
    <w:rsid w:val="005277BA"/>
    <w:rsid w:val="005F1F6A"/>
    <w:rsid w:val="006E088F"/>
    <w:rsid w:val="00731163"/>
    <w:rsid w:val="008B45F5"/>
    <w:rsid w:val="00D0555B"/>
    <w:rsid w:val="00D277ED"/>
    <w:rsid w:val="00E44C68"/>
    <w:rsid w:val="00F5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2D926"/>
  <w15:chartTrackingRefBased/>
  <w15:docId w15:val="{B11ABDDF-A638-4AFB-8565-3030B765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5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5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5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5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5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5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5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5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5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45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5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45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b.ro/erasmus/universitati-partenere-erasm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b.ro/concurs-granturi-erasmus/" TargetMode="External"/><Relationship Id="rId5" Type="http://schemas.openxmlformats.org/officeDocument/2006/relationships/hyperlink" Target="https://erasmus.upb.ro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Olga-Maria-Cristina BUCOVETCHI (23673)</dc:creator>
  <cp:keywords/>
  <dc:description/>
  <cp:lastModifiedBy>Olga-Maria-Cristina BUCOVETCHI (23673)</cp:lastModifiedBy>
  <cp:revision>2</cp:revision>
  <dcterms:created xsi:type="dcterms:W3CDTF">2024-10-08T10:53:00Z</dcterms:created>
  <dcterms:modified xsi:type="dcterms:W3CDTF">2024-10-08T10:53:00Z</dcterms:modified>
</cp:coreProperties>
</file>