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E371468" w:rsidR="00FD0711" w:rsidRPr="00B13421" w:rsidRDefault="00FD0711" w:rsidP="00885686">
      <w:pPr>
        <w:spacing w:after="120"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692092CE"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w:t>
      </w:r>
      <w:r w:rsidR="00850EF4" w:rsidRPr="00B84F7A">
        <w:rPr>
          <w:rFonts w:ascii="Times New Roman" w:hAnsi="Times New Roman"/>
          <w:b/>
          <w:color w:val="4F6228" w:themeColor="accent3" w:themeShade="80"/>
          <w:sz w:val="24"/>
          <w:szCs w:val="24"/>
          <w:lang w:val="en-GB"/>
        </w:rPr>
        <w:t>Program information</w:t>
      </w:r>
      <w:r w:rsidR="00850EF4" w:rsidRPr="00CE6022">
        <w:rPr>
          <w:rFonts w:ascii="Times New Roman" w:hAnsi="Times New Roman"/>
          <w:b/>
          <w:color w:val="4F6228" w:themeColor="accent3" w:themeShade="8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81"/>
        <w:gridCol w:w="6775"/>
      </w:tblGrid>
      <w:tr w:rsidR="00FD0711" w:rsidRPr="00CE6022" w14:paraId="723F5BE3" w14:textId="77777777" w:rsidTr="00885686">
        <w:tc>
          <w:tcPr>
            <w:tcW w:w="1760" w:type="pct"/>
          </w:tcPr>
          <w:p w14:paraId="30CA5C22" w14:textId="02BB7705" w:rsidR="00FD0711" w:rsidRPr="00CE6022" w:rsidRDefault="00FD0711"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1.1</w:t>
            </w:r>
            <w:r w:rsidR="00AB6041" w:rsidRPr="00AB6041">
              <w:rPr>
                <w:rFonts w:ascii="Times New Roman" w:hAnsi="Times New Roman"/>
                <w:b/>
                <w:bCs/>
                <w:sz w:val="20"/>
                <w:szCs w:val="20"/>
              </w:rPr>
              <w:t>.</w:t>
            </w:r>
            <w:r w:rsidRPr="00CE6022">
              <w:rPr>
                <w:rFonts w:ascii="Times New Roman" w:hAnsi="Times New Roman"/>
                <w:sz w:val="20"/>
                <w:szCs w:val="20"/>
              </w:rPr>
              <w:t xml:space="preserve"> Institu</w:t>
            </w:r>
            <w:r w:rsidR="001B1709" w:rsidRPr="00CE6022">
              <w:rPr>
                <w:rFonts w:ascii="Times New Roman" w:hAnsi="Times New Roman"/>
                <w:sz w:val="20"/>
                <w:szCs w:val="20"/>
              </w:rPr>
              <w:t>ț</w:t>
            </w:r>
            <w:r w:rsidRPr="00CE6022">
              <w:rPr>
                <w:rFonts w:ascii="Times New Roman" w:hAnsi="Times New Roman"/>
                <w:sz w:val="20"/>
                <w:szCs w:val="20"/>
              </w:rPr>
              <w:t>ia de învă</w:t>
            </w:r>
            <w:r w:rsidR="001B1709" w:rsidRPr="00CE6022">
              <w:rPr>
                <w:rFonts w:ascii="Times New Roman" w:hAnsi="Times New Roman"/>
                <w:sz w:val="20"/>
                <w:szCs w:val="20"/>
              </w:rPr>
              <w:t>ț</w:t>
            </w:r>
            <w:r w:rsidRPr="00CE6022">
              <w:rPr>
                <w:rFonts w:ascii="Times New Roman" w:hAnsi="Times New Roman"/>
                <w:sz w:val="20"/>
                <w:szCs w:val="20"/>
              </w:rPr>
              <w:t>ământ superior</w:t>
            </w:r>
            <w:r w:rsidR="00850EF4" w:rsidRPr="00CE6022">
              <w:rPr>
                <w:rFonts w:ascii="Times New Roman" w:hAnsi="Times New Roman"/>
                <w:color w:val="9BBB59" w:themeColor="accent3"/>
                <w:sz w:val="20"/>
                <w:szCs w:val="20"/>
              </w:rPr>
              <w:t xml:space="preserve">/ </w:t>
            </w:r>
            <w:r w:rsidR="00850EF4" w:rsidRPr="00885686">
              <w:rPr>
                <w:rFonts w:ascii="Times New Roman" w:hAnsi="Times New Roman"/>
                <w:color w:val="4F6228" w:themeColor="accent3" w:themeShade="80"/>
                <w:sz w:val="20"/>
                <w:szCs w:val="20"/>
                <w:lang w:val="en-GB"/>
              </w:rPr>
              <w:t>Higher Education Institution</w:t>
            </w:r>
          </w:p>
        </w:tc>
        <w:tc>
          <w:tcPr>
            <w:tcW w:w="3240" w:type="pct"/>
          </w:tcPr>
          <w:p w14:paraId="6B756ED0" w14:textId="0C3749CD" w:rsidR="00A26CB8" w:rsidRPr="00885686" w:rsidRDefault="00C116E4" w:rsidP="003F130E">
            <w:pPr>
              <w:pStyle w:val="Heading3"/>
              <w:rPr>
                <w:color w:val="9BBB59" w:themeColor="accent3"/>
                <w:spacing w:val="-2"/>
                <w:sz w:val="20"/>
              </w:rPr>
            </w:pPr>
            <w:r w:rsidRPr="00885686">
              <w:rPr>
                <w:spacing w:val="-2"/>
                <w:sz w:val="20"/>
              </w:rPr>
              <w:t xml:space="preserve">Universitatea </w:t>
            </w:r>
            <w:r w:rsidR="00C26673" w:rsidRPr="00885686">
              <w:rPr>
                <w:spacing w:val="-2"/>
                <w:sz w:val="20"/>
              </w:rPr>
              <w:t xml:space="preserve">Națională de Știință și Tehnologie </w:t>
            </w:r>
            <w:r w:rsidRPr="00885686">
              <w:rPr>
                <w:spacing w:val="-2"/>
                <w:sz w:val="20"/>
              </w:rPr>
              <w:t>POLITEHNICA</w:t>
            </w:r>
            <w:r w:rsidR="00A26CB8" w:rsidRPr="00885686">
              <w:rPr>
                <w:spacing w:val="-2"/>
                <w:sz w:val="20"/>
              </w:rPr>
              <w:t xml:space="preserve"> </w:t>
            </w:r>
            <w:r w:rsidRPr="00885686">
              <w:rPr>
                <w:spacing w:val="-2"/>
                <w:sz w:val="20"/>
              </w:rPr>
              <w:t>din Bucure</w:t>
            </w:r>
            <w:r w:rsidR="001B1709" w:rsidRPr="00885686">
              <w:rPr>
                <w:spacing w:val="-2"/>
                <w:sz w:val="20"/>
              </w:rPr>
              <w:t>ș</w:t>
            </w:r>
            <w:r w:rsidRPr="00885686">
              <w:rPr>
                <w:spacing w:val="-2"/>
                <w:sz w:val="20"/>
              </w:rPr>
              <w:t>ti</w:t>
            </w:r>
            <w:r w:rsidR="00D00A03" w:rsidRPr="00885686">
              <w:rPr>
                <w:color w:val="9BBB59" w:themeColor="accent3"/>
                <w:spacing w:val="-2"/>
                <w:sz w:val="20"/>
              </w:rPr>
              <w:t xml:space="preserve">/ </w:t>
            </w:r>
          </w:p>
          <w:p w14:paraId="5E3D56FF" w14:textId="68DCFF92" w:rsidR="00FD0711" w:rsidRPr="00437011" w:rsidRDefault="00C26673" w:rsidP="003F130E">
            <w:pPr>
              <w:pStyle w:val="Heading3"/>
              <w:rPr>
                <w:sz w:val="20"/>
              </w:rPr>
            </w:pPr>
            <w:r w:rsidRPr="00437011">
              <w:rPr>
                <w:color w:val="4F6228" w:themeColor="accent3" w:themeShade="80"/>
                <w:sz w:val="20"/>
              </w:rPr>
              <w:t xml:space="preserve">National University of </w:t>
            </w:r>
            <w:proofErr w:type="spellStart"/>
            <w:r w:rsidRPr="00437011">
              <w:rPr>
                <w:color w:val="4F6228" w:themeColor="accent3" w:themeShade="80"/>
                <w:sz w:val="20"/>
              </w:rPr>
              <w:t>Science</w:t>
            </w:r>
            <w:proofErr w:type="spellEnd"/>
            <w:r w:rsidRPr="00437011">
              <w:rPr>
                <w:color w:val="4F6228" w:themeColor="accent3" w:themeShade="80"/>
                <w:sz w:val="20"/>
              </w:rPr>
              <w:t xml:space="preserve"> and Technology POLITEHNICA Bucharest</w:t>
            </w:r>
          </w:p>
        </w:tc>
      </w:tr>
      <w:tr w:rsidR="00FD0711" w:rsidRPr="00CE6022" w14:paraId="3BA60826" w14:textId="77777777" w:rsidTr="00885686">
        <w:tc>
          <w:tcPr>
            <w:tcW w:w="1760" w:type="pct"/>
          </w:tcPr>
          <w:p w14:paraId="03B4F8D9" w14:textId="6CD1B81B" w:rsidR="00FD0711" w:rsidRPr="00CE6022" w:rsidRDefault="00FD0711" w:rsidP="00AB6041">
            <w:pPr>
              <w:spacing w:after="0" w:line="240" w:lineRule="auto"/>
              <w:ind w:left="340" w:hanging="340"/>
              <w:rPr>
                <w:rFonts w:ascii="Times New Roman" w:hAnsi="Times New Roman"/>
                <w:color w:val="9BBB59" w:themeColor="accent3"/>
                <w:sz w:val="20"/>
                <w:szCs w:val="20"/>
              </w:rPr>
            </w:pPr>
            <w:r w:rsidRPr="00AB6041">
              <w:rPr>
                <w:rFonts w:ascii="Times New Roman" w:hAnsi="Times New Roman"/>
                <w:b/>
                <w:bCs/>
                <w:sz w:val="20"/>
                <w:szCs w:val="20"/>
              </w:rPr>
              <w:t>1.2</w:t>
            </w:r>
            <w:r w:rsidR="00AB6041" w:rsidRPr="00AB6041">
              <w:rPr>
                <w:rFonts w:ascii="Times New Roman" w:hAnsi="Times New Roman"/>
                <w:b/>
                <w:bCs/>
                <w:sz w:val="20"/>
                <w:szCs w:val="20"/>
              </w:rPr>
              <w:t>.</w:t>
            </w:r>
            <w:r w:rsidRPr="00CE6022">
              <w:rPr>
                <w:rFonts w:ascii="Times New Roman" w:hAnsi="Times New Roman"/>
                <w:sz w:val="20"/>
                <w:szCs w:val="20"/>
              </w:rPr>
              <w:t xml:space="preserve"> </w:t>
            </w:r>
            <w:r w:rsidR="009B1242" w:rsidRPr="00CE6022">
              <w:rPr>
                <w:rFonts w:ascii="Times New Roman" w:hAnsi="Times New Roman"/>
                <w:sz w:val="20"/>
                <w:szCs w:val="20"/>
              </w:rPr>
              <w:t xml:space="preserve">Școala doctorală/ </w:t>
            </w:r>
            <w:r w:rsidR="009B1242" w:rsidRPr="00CE6022">
              <w:rPr>
                <w:rFonts w:ascii="Times New Roman" w:hAnsi="Times New Roman"/>
                <w:color w:val="4F6228" w:themeColor="accent3" w:themeShade="80"/>
                <w:sz w:val="20"/>
                <w:szCs w:val="20"/>
              </w:rPr>
              <w:t xml:space="preserve">Doctoral </w:t>
            </w:r>
            <w:r w:rsidR="009B1242" w:rsidRPr="00196CCA">
              <w:rPr>
                <w:rFonts w:ascii="Times New Roman" w:hAnsi="Times New Roman"/>
                <w:color w:val="4F6228" w:themeColor="accent3" w:themeShade="80"/>
                <w:sz w:val="20"/>
                <w:szCs w:val="20"/>
                <w:lang w:val="en-GB"/>
              </w:rPr>
              <w:t>school</w:t>
            </w:r>
          </w:p>
        </w:tc>
        <w:tc>
          <w:tcPr>
            <w:tcW w:w="3240" w:type="pct"/>
          </w:tcPr>
          <w:p w14:paraId="50BB472A" w14:textId="6C1CBC0A" w:rsidR="00FD0711" w:rsidRPr="00CE6022" w:rsidRDefault="009C273A" w:rsidP="003F130E">
            <w:pPr>
              <w:spacing w:after="0" w:line="240" w:lineRule="auto"/>
              <w:rPr>
                <w:rFonts w:ascii="Times New Roman" w:hAnsi="Times New Roman"/>
                <w:b/>
                <w:bCs/>
                <w:sz w:val="20"/>
                <w:szCs w:val="20"/>
              </w:rPr>
            </w:pPr>
            <w:r>
              <w:rPr>
                <w:rFonts w:ascii="Times New Roman" w:hAnsi="Times New Roman"/>
                <w:b/>
                <w:bCs/>
                <w:sz w:val="20"/>
                <w:szCs w:val="20"/>
              </w:rPr>
              <w:t>Antreprenoriat, Ingineria și Managementul Afacerilor</w:t>
            </w:r>
            <w:r w:rsidRPr="00CE6022">
              <w:rPr>
                <w:rFonts w:ascii="Times New Roman" w:hAnsi="Times New Roman"/>
                <w:b/>
                <w:bCs/>
                <w:sz w:val="20"/>
                <w:szCs w:val="20"/>
              </w:rPr>
              <w:t xml:space="preserve"> / </w:t>
            </w:r>
            <w:r w:rsidRPr="007515B2">
              <w:rPr>
                <w:rFonts w:ascii="Times New Roman" w:hAnsi="Times New Roman"/>
                <w:b/>
                <w:bCs/>
                <w:color w:val="4F6228" w:themeColor="accent3" w:themeShade="80"/>
                <w:sz w:val="20"/>
                <w:szCs w:val="20"/>
                <w:lang w:val="en-GB"/>
              </w:rPr>
              <w:t>Entrepreneurship, Business Engineering and Management</w:t>
            </w:r>
          </w:p>
        </w:tc>
      </w:tr>
      <w:tr w:rsidR="00FD0711" w:rsidRPr="00CE6022" w14:paraId="56B65CAC" w14:textId="77777777" w:rsidTr="00885686">
        <w:tc>
          <w:tcPr>
            <w:tcW w:w="1760" w:type="pct"/>
          </w:tcPr>
          <w:p w14:paraId="4DBB2F4C" w14:textId="2EB98DAF" w:rsidR="00FD0711" w:rsidRPr="00CE6022" w:rsidRDefault="00FD0711"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w:t>
            </w:r>
            <w:r w:rsidR="00F12115" w:rsidRPr="00AB6041">
              <w:rPr>
                <w:rFonts w:ascii="Times New Roman" w:hAnsi="Times New Roman"/>
                <w:b/>
                <w:bCs/>
                <w:sz w:val="20"/>
                <w:szCs w:val="20"/>
              </w:rPr>
              <w:t>3.</w:t>
            </w:r>
            <w:r w:rsidRPr="00CE6022">
              <w:rPr>
                <w:rFonts w:ascii="Times New Roman" w:hAnsi="Times New Roman"/>
                <w:sz w:val="20"/>
                <w:szCs w:val="20"/>
              </w:rPr>
              <w:t xml:space="preserve"> Domeniul de studii</w:t>
            </w:r>
            <w:r w:rsidR="00AD46A4" w:rsidRPr="00CE6022">
              <w:rPr>
                <w:rFonts w:ascii="Times New Roman" w:hAnsi="Times New Roman"/>
                <w:sz w:val="20"/>
                <w:szCs w:val="20"/>
              </w:rPr>
              <w:t xml:space="preserve"> universitare </w:t>
            </w:r>
            <w:r w:rsidR="00323897">
              <w:rPr>
                <w:rFonts w:ascii="Times New Roman" w:hAnsi="Times New Roman"/>
                <w:sz w:val="20"/>
                <w:szCs w:val="20"/>
              </w:rPr>
              <w:t xml:space="preserve">/ </w:t>
            </w:r>
            <w:r w:rsidR="00323897" w:rsidRPr="00323897">
              <w:rPr>
                <w:rFonts w:ascii="Times New Roman" w:hAnsi="Times New Roman"/>
                <w:color w:val="4F6228" w:themeColor="accent3" w:themeShade="80"/>
                <w:sz w:val="20"/>
                <w:szCs w:val="20"/>
                <w:lang w:val="en-GB"/>
              </w:rPr>
              <w:t>Field of university studies</w:t>
            </w:r>
          </w:p>
        </w:tc>
        <w:tc>
          <w:tcPr>
            <w:tcW w:w="3240" w:type="pct"/>
          </w:tcPr>
          <w:p w14:paraId="211250E6" w14:textId="4C0BBB9C" w:rsidR="00FD0711" w:rsidRPr="00CE6022" w:rsidRDefault="00437011" w:rsidP="003F130E">
            <w:pPr>
              <w:spacing w:after="0" w:line="240" w:lineRule="auto"/>
              <w:rPr>
                <w:rFonts w:ascii="Times New Roman" w:hAnsi="Times New Roman"/>
                <w:sz w:val="20"/>
                <w:szCs w:val="20"/>
              </w:rPr>
            </w:pPr>
            <w:r w:rsidRPr="00CE6022">
              <w:rPr>
                <w:rFonts w:ascii="Times New Roman" w:hAnsi="Times New Roman"/>
                <w:sz w:val="20"/>
                <w:szCs w:val="20"/>
              </w:rPr>
              <w:t xml:space="preserve">Inginerie </w:t>
            </w:r>
            <w:r>
              <w:rPr>
                <w:rFonts w:ascii="Times New Roman" w:hAnsi="Times New Roman"/>
                <w:sz w:val="20"/>
                <w:szCs w:val="20"/>
              </w:rPr>
              <w:t>și Management</w:t>
            </w:r>
            <w:r w:rsidRPr="00CE6022">
              <w:rPr>
                <w:rFonts w:ascii="Times New Roman" w:hAnsi="Times New Roman"/>
                <w:sz w:val="20"/>
                <w:szCs w:val="20"/>
              </w:rPr>
              <w:t>/</w:t>
            </w:r>
            <w:r w:rsidRPr="00CE6022">
              <w:rPr>
                <w:rFonts w:ascii="Times New Roman" w:hAnsi="Times New Roman"/>
                <w:color w:val="4F6228" w:themeColor="accent3" w:themeShade="80"/>
                <w:sz w:val="20"/>
                <w:szCs w:val="20"/>
              </w:rPr>
              <w:t xml:space="preserve"> Engineering</w:t>
            </w:r>
            <w:r>
              <w:rPr>
                <w:rFonts w:ascii="Times New Roman" w:hAnsi="Times New Roman"/>
                <w:color w:val="4F6228" w:themeColor="accent3" w:themeShade="80"/>
                <w:sz w:val="20"/>
                <w:szCs w:val="20"/>
              </w:rPr>
              <w:t xml:space="preserve"> and Management</w:t>
            </w:r>
          </w:p>
        </w:tc>
      </w:tr>
      <w:tr w:rsidR="00FD0711" w:rsidRPr="00CE6022" w14:paraId="364B4DCD" w14:textId="77777777" w:rsidTr="00885686">
        <w:tc>
          <w:tcPr>
            <w:tcW w:w="1760" w:type="pct"/>
          </w:tcPr>
          <w:p w14:paraId="2D0E1983" w14:textId="2F7CD3D3" w:rsidR="00FD0711" w:rsidRPr="00CE6022" w:rsidRDefault="00FD0711"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w:t>
            </w:r>
            <w:r w:rsidR="00F12115" w:rsidRPr="00AB6041">
              <w:rPr>
                <w:rFonts w:ascii="Times New Roman" w:hAnsi="Times New Roman"/>
                <w:b/>
                <w:bCs/>
                <w:sz w:val="20"/>
                <w:szCs w:val="20"/>
              </w:rPr>
              <w:t>4.</w:t>
            </w:r>
            <w:r w:rsidRPr="00CE6022">
              <w:rPr>
                <w:rFonts w:ascii="Times New Roman" w:hAnsi="Times New Roman"/>
                <w:sz w:val="20"/>
                <w:szCs w:val="20"/>
              </w:rPr>
              <w:t xml:space="preserve"> Ciclul de studii</w:t>
            </w:r>
            <w:r w:rsidR="004F426F" w:rsidRPr="00CE6022">
              <w:rPr>
                <w:rFonts w:ascii="Times New Roman" w:hAnsi="Times New Roman"/>
                <w:sz w:val="20"/>
                <w:szCs w:val="20"/>
              </w:rPr>
              <w:t xml:space="preserve"> universitare</w:t>
            </w:r>
            <w:r w:rsidR="00323897">
              <w:rPr>
                <w:rFonts w:ascii="Times New Roman" w:hAnsi="Times New Roman"/>
                <w:sz w:val="20"/>
                <w:szCs w:val="20"/>
              </w:rPr>
              <w:t>/</w:t>
            </w:r>
            <w:r w:rsidR="00323897">
              <w:t xml:space="preserve"> </w:t>
            </w:r>
            <w:r w:rsidR="00323897" w:rsidRPr="00437011">
              <w:rPr>
                <w:rFonts w:ascii="Times New Roman" w:hAnsi="Times New Roman"/>
                <w:color w:val="4F6228" w:themeColor="accent3" w:themeShade="80"/>
                <w:sz w:val="20"/>
                <w:szCs w:val="20"/>
                <w:lang w:val="nl-NL"/>
              </w:rPr>
              <w:t>University studies level</w:t>
            </w:r>
          </w:p>
        </w:tc>
        <w:tc>
          <w:tcPr>
            <w:tcW w:w="3240" w:type="pct"/>
          </w:tcPr>
          <w:p w14:paraId="10F58711" w14:textId="1178D24D" w:rsidR="00FD0711" w:rsidRPr="00CE6022" w:rsidRDefault="009B1242" w:rsidP="003F130E">
            <w:pPr>
              <w:spacing w:after="0" w:line="240" w:lineRule="auto"/>
              <w:rPr>
                <w:rFonts w:ascii="Times New Roman" w:hAnsi="Times New Roman"/>
                <w:sz w:val="20"/>
                <w:szCs w:val="20"/>
              </w:rPr>
            </w:pPr>
            <w:r w:rsidRPr="00CE6022">
              <w:rPr>
                <w:rFonts w:ascii="Times New Roman" w:hAnsi="Times New Roman"/>
                <w:sz w:val="20"/>
                <w:szCs w:val="20"/>
              </w:rPr>
              <w:t>Doctorat</w:t>
            </w:r>
            <w:r w:rsidR="00D26806" w:rsidRPr="00CE6022">
              <w:rPr>
                <w:rFonts w:ascii="Times New Roman" w:hAnsi="Times New Roman"/>
                <w:sz w:val="20"/>
                <w:szCs w:val="20"/>
              </w:rPr>
              <w:t xml:space="preserve"> / </w:t>
            </w:r>
            <w:proofErr w:type="spellStart"/>
            <w:r w:rsidR="00D26806" w:rsidRPr="00304A85">
              <w:rPr>
                <w:rFonts w:ascii="Times New Roman" w:hAnsi="Times New Roman"/>
                <w:color w:val="4F6228" w:themeColor="accent3" w:themeShade="80"/>
                <w:sz w:val="20"/>
                <w:szCs w:val="20"/>
              </w:rPr>
              <w:t>PhD</w:t>
            </w:r>
            <w:proofErr w:type="spellEnd"/>
          </w:p>
        </w:tc>
      </w:tr>
      <w:tr w:rsidR="00D46EF7" w:rsidRPr="00CE6022" w14:paraId="456B9D7C" w14:textId="77777777" w:rsidTr="00885686">
        <w:trPr>
          <w:trHeight w:val="231"/>
        </w:trPr>
        <w:tc>
          <w:tcPr>
            <w:tcW w:w="1760" w:type="pct"/>
          </w:tcPr>
          <w:p w14:paraId="78642FEF" w14:textId="299C8F1F" w:rsidR="00D46EF7" w:rsidRPr="00CE6022" w:rsidRDefault="00D46EF7"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w:t>
            </w:r>
            <w:r w:rsidR="00F12115" w:rsidRPr="00AB6041">
              <w:rPr>
                <w:rFonts w:ascii="Times New Roman" w:hAnsi="Times New Roman"/>
                <w:b/>
                <w:bCs/>
                <w:sz w:val="20"/>
                <w:szCs w:val="20"/>
              </w:rPr>
              <w:t>5.</w:t>
            </w:r>
            <w:r w:rsidRPr="00CE6022">
              <w:rPr>
                <w:rFonts w:ascii="Times New Roman" w:hAnsi="Times New Roman"/>
                <w:sz w:val="20"/>
                <w:szCs w:val="20"/>
              </w:rPr>
              <w:t xml:space="preserve"> Limba de predare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Language of teaching</w:t>
            </w:r>
          </w:p>
        </w:tc>
        <w:tc>
          <w:tcPr>
            <w:tcW w:w="3240" w:type="pct"/>
          </w:tcPr>
          <w:p w14:paraId="368FCB00" w14:textId="154795DE" w:rsidR="00D46EF7" w:rsidRPr="00CE6022" w:rsidRDefault="00D46EF7" w:rsidP="003F130E">
            <w:pPr>
              <w:spacing w:after="0" w:line="240" w:lineRule="auto"/>
              <w:rPr>
                <w:rFonts w:ascii="Times New Roman" w:hAnsi="Times New Roman"/>
                <w:sz w:val="20"/>
                <w:szCs w:val="20"/>
              </w:rPr>
            </w:pPr>
            <w:r w:rsidRPr="00CE6022">
              <w:rPr>
                <w:rFonts w:ascii="Times New Roman" w:hAnsi="Times New Roman"/>
                <w:sz w:val="20"/>
                <w:szCs w:val="20"/>
              </w:rPr>
              <w:t xml:space="preserve">Română/ </w:t>
            </w:r>
            <w:r w:rsidR="00D26806" w:rsidRPr="00CE6022">
              <w:rPr>
                <w:rFonts w:ascii="Times New Roman" w:hAnsi="Times New Roman"/>
                <w:sz w:val="20"/>
                <w:szCs w:val="20"/>
              </w:rPr>
              <w:t xml:space="preserve">o limba de circulație </w:t>
            </w:r>
            <w:r w:rsidR="00CE6022" w:rsidRPr="00CE6022">
              <w:rPr>
                <w:rFonts w:ascii="Times New Roman" w:hAnsi="Times New Roman"/>
                <w:sz w:val="20"/>
                <w:szCs w:val="20"/>
              </w:rPr>
              <w:t>internațională</w:t>
            </w:r>
            <w:r w:rsidR="00D26806" w:rsidRPr="00CE6022">
              <w:rPr>
                <w:rFonts w:ascii="Times New Roman" w:hAnsi="Times New Roman"/>
                <w:sz w:val="20"/>
                <w:szCs w:val="20"/>
              </w:rPr>
              <w:t xml:space="preserve"> / </w:t>
            </w:r>
            <w:r w:rsidR="00D26806" w:rsidRPr="00CE6022">
              <w:rPr>
                <w:rFonts w:ascii="Times New Roman" w:hAnsi="Times New Roman"/>
                <w:color w:val="4F6228" w:themeColor="accent3" w:themeShade="80"/>
                <w:sz w:val="20"/>
                <w:szCs w:val="20"/>
                <w:lang w:val="en-GB"/>
              </w:rPr>
              <w:t>Romanian/</w:t>
            </w:r>
            <w:r w:rsidR="00FE5A43" w:rsidRPr="00CE6022">
              <w:rPr>
                <w:color w:val="4F6228" w:themeColor="accent3" w:themeShade="80"/>
                <w:sz w:val="20"/>
                <w:szCs w:val="20"/>
                <w:lang w:val="en-GB"/>
              </w:rPr>
              <w:t xml:space="preserve"> </w:t>
            </w:r>
            <w:r w:rsidR="00FE5A43" w:rsidRPr="00CE6022">
              <w:rPr>
                <w:rFonts w:ascii="Times New Roman" w:hAnsi="Times New Roman"/>
                <w:color w:val="4F6228" w:themeColor="accent3" w:themeShade="80"/>
                <w:sz w:val="20"/>
                <w:szCs w:val="20"/>
                <w:lang w:val="en-GB"/>
              </w:rPr>
              <w:t>An international language of communication</w:t>
            </w:r>
          </w:p>
        </w:tc>
      </w:tr>
      <w:tr w:rsidR="004F426F" w:rsidRPr="00CE6022" w14:paraId="375B37EE" w14:textId="77777777" w:rsidTr="00885686">
        <w:tc>
          <w:tcPr>
            <w:tcW w:w="1760" w:type="pct"/>
          </w:tcPr>
          <w:p w14:paraId="62A6CD0E" w14:textId="79BD8A4E" w:rsidR="004F426F" w:rsidRPr="00CE6022" w:rsidRDefault="004F426F"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w:t>
            </w:r>
            <w:r w:rsidR="00F12115" w:rsidRPr="00AB6041">
              <w:rPr>
                <w:rFonts w:ascii="Times New Roman" w:hAnsi="Times New Roman"/>
                <w:b/>
                <w:bCs/>
                <w:sz w:val="20"/>
                <w:szCs w:val="20"/>
              </w:rPr>
              <w:t>6.</w:t>
            </w:r>
            <w:r w:rsidRPr="00CE6022">
              <w:rPr>
                <w:rFonts w:ascii="Times New Roman" w:hAnsi="Times New Roman"/>
                <w:sz w:val="20"/>
                <w:szCs w:val="20"/>
              </w:rPr>
              <w:t xml:space="preserve"> Locația geografică de desfășurare a studiilor</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Geographic location of the studies</w:t>
            </w:r>
            <w:r w:rsidRPr="00323897">
              <w:rPr>
                <w:rFonts w:ascii="Times New Roman" w:hAnsi="Times New Roman"/>
                <w:color w:val="4F6228" w:themeColor="accent3" w:themeShade="80"/>
                <w:sz w:val="20"/>
                <w:szCs w:val="20"/>
              </w:rPr>
              <w:t xml:space="preserve"> </w:t>
            </w:r>
          </w:p>
        </w:tc>
        <w:tc>
          <w:tcPr>
            <w:tcW w:w="3240" w:type="pct"/>
          </w:tcPr>
          <w:p w14:paraId="34157CA3" w14:textId="36048C21" w:rsidR="004F426F" w:rsidRPr="00CE6022" w:rsidRDefault="004F426F" w:rsidP="003F130E">
            <w:pPr>
              <w:spacing w:after="0" w:line="240" w:lineRule="auto"/>
              <w:rPr>
                <w:rFonts w:ascii="Times New Roman" w:hAnsi="Times New Roman"/>
                <w:sz w:val="20"/>
                <w:szCs w:val="20"/>
              </w:rPr>
            </w:pPr>
            <w:r w:rsidRPr="00CE6022">
              <w:rPr>
                <w:rFonts w:ascii="Times New Roman" w:hAnsi="Times New Roman"/>
                <w:sz w:val="20"/>
                <w:szCs w:val="20"/>
              </w:rPr>
              <w:t>București</w:t>
            </w:r>
            <w:r w:rsidR="00085094" w:rsidRPr="00CE6022">
              <w:rPr>
                <w:rFonts w:ascii="Times New Roman" w:hAnsi="Times New Roman"/>
                <w:sz w:val="20"/>
                <w:szCs w:val="20"/>
              </w:rPr>
              <w:t xml:space="preserve">/ </w:t>
            </w:r>
            <w:r w:rsidR="00085094" w:rsidRPr="00CE6022">
              <w:rPr>
                <w:rFonts w:ascii="Times New Roman" w:hAnsi="Times New Roman"/>
                <w:color w:val="4F6228" w:themeColor="accent3" w:themeShade="80"/>
                <w:sz w:val="20"/>
                <w:szCs w:val="20"/>
              </w:rPr>
              <w:t>Bucharest</w:t>
            </w:r>
            <w:r w:rsidRPr="00CE6022">
              <w:rPr>
                <w:rFonts w:ascii="Times New Roman" w:hAnsi="Times New Roman"/>
                <w:color w:val="4F6228" w:themeColor="accent3" w:themeShade="80"/>
                <w:sz w:val="20"/>
                <w:szCs w:val="20"/>
              </w:rPr>
              <w:t xml:space="preserve"> </w:t>
            </w:r>
          </w:p>
        </w:tc>
      </w:tr>
    </w:tbl>
    <w:p w14:paraId="2598DE8A" w14:textId="77777777" w:rsidR="00FD0711" w:rsidRPr="00885686" w:rsidRDefault="00FD0711" w:rsidP="003F130E">
      <w:pPr>
        <w:spacing w:after="0" w:line="240" w:lineRule="auto"/>
        <w:rPr>
          <w:rFonts w:ascii="Times New Roman" w:hAnsi="Times New Roman"/>
          <w:sz w:val="16"/>
          <w:szCs w:val="16"/>
        </w:rPr>
      </w:pPr>
    </w:p>
    <w:p w14:paraId="749E27FA" w14:textId="0520F7E6"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xml:space="preserve">/ </w:t>
      </w:r>
      <w:proofErr w:type="spellStart"/>
      <w:r w:rsidR="006A2EDA">
        <w:rPr>
          <w:rFonts w:ascii="Times New Roman" w:hAnsi="Times New Roman"/>
          <w:b/>
          <w:color w:val="4F6228" w:themeColor="accent3" w:themeShade="80"/>
          <w:sz w:val="24"/>
          <w:szCs w:val="24"/>
        </w:rPr>
        <w:t>Subject</w:t>
      </w:r>
      <w:proofErr w:type="spellEnd"/>
      <w:r w:rsidR="00085094" w:rsidRPr="00CE6022">
        <w:rPr>
          <w:rFonts w:ascii="Times New Roman" w:hAnsi="Times New Roman"/>
          <w:b/>
          <w:color w:val="4F6228" w:themeColor="accent3" w:themeShade="80"/>
          <w:sz w:val="24"/>
          <w:szCs w:val="24"/>
        </w:rPr>
        <w:t xml:space="preserv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81"/>
        <w:gridCol w:w="425"/>
        <w:gridCol w:w="125"/>
        <w:gridCol w:w="1008"/>
        <w:gridCol w:w="284"/>
        <w:gridCol w:w="713"/>
        <w:gridCol w:w="353"/>
        <w:gridCol w:w="2051"/>
        <w:gridCol w:w="494"/>
        <w:gridCol w:w="2342"/>
        <w:gridCol w:w="680"/>
      </w:tblGrid>
      <w:tr w:rsidR="00FD0711" w:rsidRPr="00CE6022" w14:paraId="57E36C1D" w14:textId="77777777" w:rsidTr="00304A85">
        <w:tc>
          <w:tcPr>
            <w:tcW w:w="1150" w:type="pct"/>
            <w:gridSpan w:val="2"/>
          </w:tcPr>
          <w:p w14:paraId="61BD6346" w14:textId="6A77EC0E" w:rsidR="00532F3D" w:rsidRPr="00CE6022" w:rsidRDefault="00FD0711" w:rsidP="00AB6041">
            <w:pPr>
              <w:spacing w:after="0" w:line="240" w:lineRule="auto"/>
              <w:ind w:left="284" w:hanging="284"/>
              <w:rPr>
                <w:rFonts w:ascii="Times New Roman" w:hAnsi="Times New Roman"/>
                <w:sz w:val="20"/>
                <w:szCs w:val="20"/>
              </w:rPr>
            </w:pPr>
            <w:r w:rsidRPr="00AB6041">
              <w:rPr>
                <w:rFonts w:ascii="Times New Roman" w:hAnsi="Times New Roman"/>
                <w:b/>
                <w:bCs/>
                <w:sz w:val="20"/>
                <w:szCs w:val="20"/>
              </w:rPr>
              <w:t>2.1</w:t>
            </w:r>
            <w:r w:rsidR="00AB6041" w:rsidRPr="00AB6041">
              <w:rPr>
                <w:rFonts w:ascii="Times New Roman" w:hAnsi="Times New Roman"/>
                <w:b/>
                <w:bCs/>
                <w:sz w:val="20"/>
                <w:szCs w:val="20"/>
              </w:rPr>
              <w:t>.</w:t>
            </w:r>
            <w:r w:rsidRPr="00CE6022">
              <w:rPr>
                <w:rFonts w:ascii="Times New Roman" w:hAnsi="Times New Roman"/>
                <w:sz w:val="20"/>
                <w:szCs w:val="20"/>
              </w:rPr>
              <w:t xml:space="preserve"> Denumirea disciplinei</w:t>
            </w:r>
            <w:r w:rsidR="00085094" w:rsidRPr="00CE6022">
              <w:rPr>
                <w:rFonts w:ascii="Times New Roman" w:hAnsi="Times New Roman"/>
                <w:color w:val="9BBB59" w:themeColor="accent3"/>
                <w:sz w:val="20"/>
                <w:szCs w:val="20"/>
              </w:rPr>
              <w:t xml:space="preserve">/ </w:t>
            </w:r>
            <w:r w:rsidR="006A2EDA">
              <w:rPr>
                <w:rFonts w:ascii="Times New Roman" w:hAnsi="Times New Roman"/>
                <w:color w:val="4F6228" w:themeColor="accent3" w:themeShade="80"/>
                <w:sz w:val="20"/>
                <w:szCs w:val="20"/>
                <w:lang w:val="en-GB"/>
              </w:rPr>
              <w:t>Subject</w:t>
            </w:r>
            <w:r w:rsidR="00085094" w:rsidRPr="00304A85">
              <w:rPr>
                <w:rFonts w:ascii="Times New Roman" w:hAnsi="Times New Roman"/>
                <w:color w:val="4F6228" w:themeColor="accent3" w:themeShade="80"/>
                <w:sz w:val="20"/>
                <w:szCs w:val="20"/>
                <w:lang w:val="en-GB"/>
              </w:rPr>
              <w:t xml:space="preserve"> title</w:t>
            </w:r>
            <w:r w:rsidR="00AB6041">
              <w:rPr>
                <w:rFonts w:ascii="Times New Roman" w:hAnsi="Times New Roman"/>
                <w:sz w:val="20"/>
                <w:szCs w:val="20"/>
                <w:lang w:val="en-GB"/>
              </w:rPr>
              <w:t xml:space="preserve">, </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ro</w:t>
            </w:r>
            <w:proofErr w:type="spellEnd"/>
            <w:r w:rsidR="00532F3D" w:rsidRPr="00F56869">
              <w:rPr>
                <w:rFonts w:ascii="Times New Roman" w:hAnsi="Times New Roman"/>
                <w:sz w:val="20"/>
                <w:szCs w:val="20"/>
                <w:lang w:val="en-GB"/>
              </w:rPr>
              <w:t>)</w:t>
            </w:r>
            <w:r w:rsidR="00885686" w:rsidRPr="00F56869">
              <w:rPr>
                <w:rFonts w:ascii="Times New Roman" w:hAnsi="Times New Roman"/>
                <w:sz w:val="20"/>
                <w:szCs w:val="20"/>
                <w:lang w:val="en-GB"/>
              </w:rPr>
              <w:t>/</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en</w:t>
            </w:r>
            <w:r w:rsidR="00885686" w:rsidRPr="00F56869">
              <w:rPr>
                <w:rFonts w:ascii="Times New Roman" w:hAnsi="Times New Roman"/>
                <w:sz w:val="20"/>
                <w:szCs w:val="20"/>
                <w:lang w:val="en-GB"/>
              </w:rPr>
              <w:t>g</w:t>
            </w:r>
            <w:proofErr w:type="spellEnd"/>
            <w:r w:rsidR="00532F3D" w:rsidRPr="00F56869">
              <w:rPr>
                <w:rFonts w:ascii="Times New Roman" w:hAnsi="Times New Roman"/>
                <w:sz w:val="20"/>
                <w:szCs w:val="20"/>
                <w:lang w:val="en-GB"/>
              </w:rPr>
              <w:t>)</w:t>
            </w:r>
          </w:p>
        </w:tc>
        <w:tc>
          <w:tcPr>
            <w:tcW w:w="3850" w:type="pct"/>
            <w:gridSpan w:val="9"/>
          </w:tcPr>
          <w:p w14:paraId="3996590F" w14:textId="3CF2C50C" w:rsidR="00FE5A43" w:rsidRPr="00437011" w:rsidRDefault="00F56869" w:rsidP="00885686">
            <w:pPr>
              <w:spacing w:after="0" w:line="240" w:lineRule="auto"/>
              <w:rPr>
                <w:rFonts w:ascii="Times New Roman" w:hAnsi="Times New Roman"/>
                <w:b/>
                <w:bCs/>
                <w:sz w:val="20"/>
                <w:szCs w:val="20"/>
                <w:highlight w:val="yellow"/>
              </w:rPr>
            </w:pPr>
            <w:r>
              <w:rPr>
                <w:rFonts w:ascii="Times New Roman" w:hAnsi="Times New Roman"/>
                <w:b/>
                <w:bCs/>
                <w:sz w:val="20"/>
                <w:szCs w:val="20"/>
              </w:rPr>
              <w:t>Raport științific de progres #</w:t>
            </w:r>
            <w:r w:rsidR="00FE5A43" w:rsidRPr="00CE6022">
              <w:rPr>
                <w:rFonts w:ascii="Times New Roman" w:hAnsi="Times New Roman"/>
                <w:b/>
                <w:bCs/>
                <w:sz w:val="20"/>
                <w:szCs w:val="20"/>
              </w:rPr>
              <w:t xml:space="preserve"> </w:t>
            </w:r>
            <w:r w:rsidR="00354802">
              <w:rPr>
                <w:rFonts w:ascii="Times New Roman" w:hAnsi="Times New Roman"/>
                <w:b/>
                <w:bCs/>
                <w:sz w:val="20"/>
                <w:szCs w:val="20"/>
              </w:rPr>
              <w:t>7 – Susținerea tezei în comisia de îndrumare</w:t>
            </w:r>
            <w:r w:rsidR="00304A85">
              <w:rPr>
                <w:rFonts w:ascii="Times New Roman" w:hAnsi="Times New Roman"/>
                <w:b/>
                <w:bCs/>
                <w:sz w:val="20"/>
                <w:szCs w:val="20"/>
              </w:rPr>
              <w:t xml:space="preserve"> și integritate</w:t>
            </w:r>
            <w:r w:rsidR="00354802">
              <w:rPr>
                <w:rFonts w:ascii="Times New Roman" w:hAnsi="Times New Roman"/>
                <w:b/>
                <w:bCs/>
                <w:sz w:val="20"/>
                <w:szCs w:val="20"/>
              </w:rPr>
              <w:t>; Susținerea publică a tezei de doctorat</w:t>
            </w:r>
            <w:r w:rsidR="00364C75" w:rsidRPr="00CE6022">
              <w:rPr>
                <w:rFonts w:ascii="Times New Roman" w:hAnsi="Times New Roman"/>
                <w:b/>
                <w:bCs/>
                <w:sz w:val="20"/>
                <w:szCs w:val="20"/>
              </w:rPr>
              <w:t xml:space="preserve"> </w:t>
            </w:r>
            <w:r w:rsidR="00885686">
              <w:rPr>
                <w:rFonts w:ascii="Times New Roman" w:hAnsi="Times New Roman"/>
                <w:b/>
                <w:bCs/>
                <w:sz w:val="20"/>
                <w:szCs w:val="20"/>
              </w:rPr>
              <w:t xml:space="preserve">/ </w:t>
            </w:r>
            <w:proofErr w:type="spellStart"/>
            <w:r w:rsidRPr="00437011">
              <w:rPr>
                <w:rFonts w:ascii="Times New Roman" w:hAnsi="Times New Roman"/>
                <w:b/>
                <w:bCs/>
                <w:color w:val="4F6228" w:themeColor="accent3" w:themeShade="80"/>
                <w:sz w:val="20"/>
                <w:szCs w:val="20"/>
              </w:rPr>
              <w:t>Scientific</w:t>
            </w:r>
            <w:proofErr w:type="spellEnd"/>
            <w:r w:rsidRPr="00437011">
              <w:rPr>
                <w:rFonts w:ascii="Times New Roman" w:hAnsi="Times New Roman"/>
                <w:b/>
                <w:bCs/>
                <w:color w:val="4F6228" w:themeColor="accent3" w:themeShade="80"/>
                <w:sz w:val="20"/>
                <w:szCs w:val="20"/>
              </w:rPr>
              <w:t xml:space="preserve"> </w:t>
            </w:r>
            <w:proofErr w:type="spellStart"/>
            <w:r w:rsidRPr="00437011">
              <w:rPr>
                <w:rFonts w:ascii="Times New Roman" w:hAnsi="Times New Roman"/>
                <w:b/>
                <w:bCs/>
                <w:color w:val="4F6228" w:themeColor="accent3" w:themeShade="80"/>
                <w:sz w:val="20"/>
                <w:szCs w:val="20"/>
              </w:rPr>
              <w:t>Progress</w:t>
            </w:r>
            <w:proofErr w:type="spellEnd"/>
            <w:r w:rsidRPr="00437011">
              <w:rPr>
                <w:rFonts w:ascii="Times New Roman" w:hAnsi="Times New Roman"/>
                <w:b/>
                <w:bCs/>
                <w:color w:val="4F6228" w:themeColor="accent3" w:themeShade="80"/>
                <w:sz w:val="20"/>
                <w:szCs w:val="20"/>
              </w:rPr>
              <w:t xml:space="preserve"> Report #</w:t>
            </w:r>
            <w:r w:rsidR="00354802" w:rsidRPr="00437011">
              <w:rPr>
                <w:rFonts w:ascii="Times New Roman" w:hAnsi="Times New Roman"/>
                <w:b/>
                <w:bCs/>
                <w:color w:val="4F6228" w:themeColor="accent3" w:themeShade="80"/>
                <w:sz w:val="20"/>
                <w:szCs w:val="20"/>
              </w:rPr>
              <w:t xml:space="preserve">7 - </w:t>
            </w:r>
            <w:proofErr w:type="spellStart"/>
            <w:r w:rsidR="00354802" w:rsidRPr="00437011">
              <w:rPr>
                <w:rFonts w:ascii="Times New Roman" w:hAnsi="Times New Roman"/>
                <w:b/>
                <w:bCs/>
                <w:color w:val="4F6228" w:themeColor="accent3" w:themeShade="80"/>
                <w:sz w:val="20"/>
                <w:szCs w:val="20"/>
              </w:rPr>
              <w:t>Thesis</w:t>
            </w:r>
            <w:proofErr w:type="spellEnd"/>
            <w:r w:rsidR="00354802" w:rsidRPr="00437011">
              <w:rPr>
                <w:rFonts w:ascii="Times New Roman" w:hAnsi="Times New Roman"/>
                <w:b/>
                <w:bCs/>
                <w:color w:val="4F6228" w:themeColor="accent3" w:themeShade="80"/>
                <w:sz w:val="20"/>
                <w:szCs w:val="20"/>
              </w:rPr>
              <w:t xml:space="preserve"> defense in </w:t>
            </w:r>
            <w:proofErr w:type="spellStart"/>
            <w:r w:rsidR="00354802" w:rsidRPr="00437011">
              <w:rPr>
                <w:rFonts w:ascii="Times New Roman" w:hAnsi="Times New Roman"/>
                <w:b/>
                <w:bCs/>
                <w:color w:val="4F6228" w:themeColor="accent3" w:themeShade="80"/>
                <w:sz w:val="20"/>
                <w:szCs w:val="20"/>
              </w:rPr>
              <w:t>the</w:t>
            </w:r>
            <w:proofErr w:type="spellEnd"/>
            <w:r w:rsidR="00354802" w:rsidRPr="00437011">
              <w:rPr>
                <w:rFonts w:ascii="Times New Roman" w:hAnsi="Times New Roman"/>
                <w:b/>
                <w:bCs/>
                <w:color w:val="4F6228" w:themeColor="accent3" w:themeShade="80"/>
                <w:sz w:val="20"/>
                <w:szCs w:val="20"/>
              </w:rPr>
              <w:t xml:space="preserve"> </w:t>
            </w:r>
            <w:proofErr w:type="spellStart"/>
            <w:r w:rsidR="00304A85" w:rsidRPr="00437011">
              <w:rPr>
                <w:rFonts w:ascii="Times New Roman" w:hAnsi="Times New Roman"/>
                <w:b/>
                <w:bCs/>
                <w:color w:val="4F6228" w:themeColor="accent3" w:themeShade="80"/>
                <w:sz w:val="20"/>
                <w:szCs w:val="20"/>
              </w:rPr>
              <w:t>guidance</w:t>
            </w:r>
            <w:proofErr w:type="spellEnd"/>
            <w:r w:rsidR="00304A85" w:rsidRPr="00437011">
              <w:rPr>
                <w:rFonts w:ascii="Times New Roman" w:hAnsi="Times New Roman"/>
                <w:b/>
                <w:bCs/>
                <w:color w:val="4F6228" w:themeColor="accent3" w:themeShade="80"/>
                <w:sz w:val="20"/>
                <w:szCs w:val="20"/>
              </w:rPr>
              <w:t xml:space="preserve"> and </w:t>
            </w:r>
            <w:proofErr w:type="spellStart"/>
            <w:r w:rsidR="00304A85" w:rsidRPr="00437011">
              <w:rPr>
                <w:rFonts w:ascii="Times New Roman" w:hAnsi="Times New Roman"/>
                <w:b/>
                <w:bCs/>
                <w:color w:val="4F6228" w:themeColor="accent3" w:themeShade="80"/>
                <w:sz w:val="20"/>
                <w:szCs w:val="20"/>
              </w:rPr>
              <w:t>integrity</w:t>
            </w:r>
            <w:proofErr w:type="spellEnd"/>
            <w:r w:rsidR="00304A85" w:rsidRPr="00437011">
              <w:rPr>
                <w:rFonts w:ascii="Times New Roman" w:hAnsi="Times New Roman"/>
                <w:b/>
                <w:bCs/>
                <w:color w:val="4F6228" w:themeColor="accent3" w:themeShade="80"/>
                <w:sz w:val="20"/>
                <w:szCs w:val="20"/>
              </w:rPr>
              <w:t xml:space="preserve"> </w:t>
            </w:r>
            <w:proofErr w:type="spellStart"/>
            <w:r w:rsidR="00304A85" w:rsidRPr="00437011">
              <w:rPr>
                <w:rFonts w:ascii="Times New Roman" w:hAnsi="Times New Roman"/>
                <w:b/>
                <w:bCs/>
                <w:color w:val="4F6228" w:themeColor="accent3" w:themeShade="80"/>
                <w:sz w:val="20"/>
                <w:szCs w:val="20"/>
              </w:rPr>
              <w:t>committee</w:t>
            </w:r>
            <w:proofErr w:type="spellEnd"/>
            <w:r w:rsidR="00354802" w:rsidRPr="00437011">
              <w:rPr>
                <w:rFonts w:ascii="Times New Roman" w:hAnsi="Times New Roman"/>
                <w:b/>
                <w:bCs/>
                <w:color w:val="4F6228" w:themeColor="accent3" w:themeShade="80"/>
                <w:sz w:val="20"/>
                <w:szCs w:val="20"/>
              </w:rPr>
              <w:t xml:space="preserve">; Public defense of </w:t>
            </w:r>
            <w:proofErr w:type="spellStart"/>
            <w:r w:rsidR="00354802" w:rsidRPr="00437011">
              <w:rPr>
                <w:rFonts w:ascii="Times New Roman" w:hAnsi="Times New Roman"/>
                <w:b/>
                <w:bCs/>
                <w:color w:val="4F6228" w:themeColor="accent3" w:themeShade="80"/>
                <w:sz w:val="20"/>
                <w:szCs w:val="20"/>
              </w:rPr>
              <w:t>the</w:t>
            </w:r>
            <w:proofErr w:type="spellEnd"/>
            <w:r w:rsidR="00354802" w:rsidRPr="00437011">
              <w:rPr>
                <w:rFonts w:ascii="Times New Roman" w:hAnsi="Times New Roman"/>
                <w:b/>
                <w:bCs/>
                <w:color w:val="4F6228" w:themeColor="accent3" w:themeShade="80"/>
                <w:sz w:val="20"/>
                <w:szCs w:val="20"/>
              </w:rPr>
              <w:t xml:space="preserve"> doctoral </w:t>
            </w:r>
            <w:proofErr w:type="spellStart"/>
            <w:r w:rsidR="00354802" w:rsidRPr="00437011">
              <w:rPr>
                <w:rFonts w:ascii="Times New Roman" w:hAnsi="Times New Roman"/>
                <w:b/>
                <w:bCs/>
                <w:color w:val="4F6228" w:themeColor="accent3" w:themeShade="80"/>
                <w:sz w:val="20"/>
                <w:szCs w:val="20"/>
              </w:rPr>
              <w:t>thesis</w:t>
            </w:r>
            <w:proofErr w:type="spellEnd"/>
          </w:p>
        </w:tc>
      </w:tr>
      <w:tr w:rsidR="00FD0711" w:rsidRPr="00CE6022" w14:paraId="3B211D2A" w14:textId="77777777" w:rsidTr="00CE6022">
        <w:tc>
          <w:tcPr>
            <w:tcW w:w="2169" w:type="pct"/>
            <w:gridSpan w:val="6"/>
          </w:tcPr>
          <w:p w14:paraId="4AB7824E" w14:textId="3BEF61AC" w:rsidR="00FD0711" w:rsidRPr="00CE6022" w:rsidRDefault="00FD0711" w:rsidP="003F130E">
            <w:pPr>
              <w:spacing w:after="0" w:line="240" w:lineRule="auto"/>
              <w:rPr>
                <w:rFonts w:ascii="Times New Roman" w:hAnsi="Times New Roman"/>
                <w:color w:val="9BBB59" w:themeColor="accent3"/>
                <w:sz w:val="20"/>
                <w:szCs w:val="20"/>
              </w:rPr>
            </w:pPr>
            <w:r w:rsidRPr="00AB6041">
              <w:rPr>
                <w:rFonts w:ascii="Times New Roman" w:hAnsi="Times New Roman"/>
                <w:b/>
                <w:bCs/>
                <w:sz w:val="20"/>
                <w:szCs w:val="20"/>
              </w:rPr>
              <w:t>2.2</w:t>
            </w:r>
            <w:r w:rsidR="00AB6041" w:rsidRPr="00AB6041">
              <w:rPr>
                <w:rFonts w:ascii="Times New Roman" w:hAnsi="Times New Roman"/>
                <w:b/>
                <w:bCs/>
                <w:sz w:val="20"/>
                <w:szCs w:val="20"/>
              </w:rPr>
              <w:t>.</w:t>
            </w:r>
            <w:r w:rsidRPr="00CE6022">
              <w:rPr>
                <w:rFonts w:ascii="Times New Roman" w:hAnsi="Times New Roman"/>
                <w:sz w:val="20"/>
                <w:szCs w:val="20"/>
              </w:rPr>
              <w:t xml:space="preserve"> Titularul</w:t>
            </w:r>
            <w:r w:rsidR="00ED7111" w:rsidRPr="00CE6022">
              <w:rPr>
                <w:rFonts w:ascii="Times New Roman" w:hAnsi="Times New Roman"/>
                <w:sz w:val="20"/>
                <w:szCs w:val="20"/>
              </w:rPr>
              <w:t>/</w:t>
            </w:r>
            <w:r w:rsidR="006A175C" w:rsidRPr="00CE6022">
              <w:rPr>
                <w:rFonts w:ascii="Times New Roman" w:hAnsi="Times New Roman"/>
                <w:sz w:val="20"/>
                <w:szCs w:val="20"/>
              </w:rPr>
              <w:t>i</w:t>
            </w:r>
            <w:r w:rsidR="00ED7111" w:rsidRPr="00CE6022">
              <w:rPr>
                <w:rFonts w:ascii="Times New Roman" w:hAnsi="Times New Roman"/>
                <w:sz w:val="20"/>
                <w:szCs w:val="20"/>
              </w:rPr>
              <w:t>i</w:t>
            </w:r>
            <w:r w:rsidRPr="00CE6022">
              <w:rPr>
                <w:rFonts w:ascii="Times New Roman" w:hAnsi="Times New Roman"/>
                <w:sz w:val="20"/>
                <w:szCs w:val="20"/>
              </w:rPr>
              <w:t xml:space="preserve"> activită</w:t>
            </w:r>
            <w:r w:rsidR="001B1709" w:rsidRPr="00CE6022">
              <w:rPr>
                <w:rFonts w:ascii="Times New Roman" w:hAnsi="Times New Roman"/>
                <w:sz w:val="20"/>
                <w:szCs w:val="20"/>
              </w:rPr>
              <w:t>ț</w:t>
            </w:r>
            <w:r w:rsidRPr="00CE6022">
              <w:rPr>
                <w:rFonts w:ascii="Times New Roman" w:hAnsi="Times New Roman"/>
                <w:sz w:val="20"/>
                <w:szCs w:val="20"/>
              </w:rPr>
              <w:t xml:space="preserve">ilor </w:t>
            </w:r>
            <w:r w:rsidR="00085094" w:rsidRPr="00CE6022">
              <w:rPr>
                <w:rFonts w:ascii="Times New Roman" w:hAnsi="Times New Roman"/>
                <w:color w:val="9BBB59" w:themeColor="accent3"/>
                <w:sz w:val="20"/>
                <w:szCs w:val="20"/>
              </w:rPr>
              <w:t xml:space="preserve">/ </w:t>
            </w:r>
            <w:proofErr w:type="spellStart"/>
            <w:r w:rsidR="006A2EDA">
              <w:rPr>
                <w:rFonts w:ascii="Times New Roman" w:hAnsi="Times New Roman"/>
                <w:color w:val="4F6228" w:themeColor="accent3" w:themeShade="80"/>
                <w:sz w:val="20"/>
                <w:szCs w:val="20"/>
              </w:rPr>
              <w:t>Activities</w:t>
            </w:r>
            <w:proofErr w:type="spellEnd"/>
            <w:r w:rsidR="00085094" w:rsidRPr="00CE6022">
              <w:rPr>
                <w:rFonts w:ascii="Times New Roman" w:hAnsi="Times New Roman"/>
                <w:color w:val="4F6228" w:themeColor="accent3" w:themeShade="80"/>
                <w:sz w:val="20"/>
                <w:szCs w:val="20"/>
              </w:rPr>
              <w:t xml:space="preserve"> </w:t>
            </w:r>
            <w:proofErr w:type="spellStart"/>
            <w:r w:rsidR="00085094" w:rsidRPr="00CE6022">
              <w:rPr>
                <w:rFonts w:ascii="Times New Roman" w:hAnsi="Times New Roman"/>
                <w:color w:val="4F6228" w:themeColor="accent3" w:themeShade="80"/>
                <w:sz w:val="20"/>
                <w:szCs w:val="20"/>
              </w:rPr>
              <w:t>holder</w:t>
            </w:r>
            <w:proofErr w:type="spellEnd"/>
          </w:p>
        </w:tc>
        <w:tc>
          <w:tcPr>
            <w:tcW w:w="2831" w:type="pct"/>
            <w:gridSpan w:val="5"/>
          </w:tcPr>
          <w:p w14:paraId="7D0EC825" w14:textId="6F53318F" w:rsidR="00FD0711" w:rsidRPr="00CE6022" w:rsidRDefault="00885686" w:rsidP="003F130E">
            <w:pPr>
              <w:spacing w:after="0" w:line="240" w:lineRule="auto"/>
              <w:rPr>
                <w:rFonts w:ascii="Times New Roman" w:hAnsi="Times New Roman"/>
                <w:sz w:val="20"/>
                <w:szCs w:val="20"/>
              </w:rPr>
            </w:pPr>
            <w:r w:rsidRPr="00CE6022">
              <w:rPr>
                <w:rFonts w:ascii="Times New Roman" w:hAnsi="Times New Roman"/>
                <w:sz w:val="20"/>
                <w:szCs w:val="20"/>
              </w:rPr>
              <w:t>Conducătorul</w:t>
            </w:r>
            <w:r w:rsidR="00A63F45" w:rsidRPr="00CE6022">
              <w:rPr>
                <w:rFonts w:ascii="Times New Roman" w:hAnsi="Times New Roman"/>
                <w:sz w:val="20"/>
                <w:szCs w:val="20"/>
              </w:rPr>
              <w:t xml:space="preserve"> de doctorat </w:t>
            </w:r>
            <w:r w:rsidR="00A63F45" w:rsidRPr="00885686">
              <w:rPr>
                <w:rFonts w:ascii="Times New Roman" w:hAnsi="Times New Roman"/>
                <w:sz w:val="20"/>
                <w:szCs w:val="20"/>
                <w:lang w:val="en-GB"/>
              </w:rPr>
              <w:t xml:space="preserve">/ </w:t>
            </w:r>
            <w:r w:rsidR="00A63F45" w:rsidRPr="00885686">
              <w:rPr>
                <w:rFonts w:ascii="Times New Roman" w:hAnsi="Times New Roman"/>
                <w:color w:val="4F6228" w:themeColor="accent3" w:themeShade="80"/>
                <w:sz w:val="20"/>
                <w:szCs w:val="20"/>
                <w:lang w:val="en-GB"/>
              </w:rPr>
              <w:t>PhD supervisor</w:t>
            </w:r>
            <w:r w:rsidR="00364359" w:rsidRPr="00CE6022">
              <w:rPr>
                <w:rFonts w:ascii="Times New Roman" w:hAnsi="Times New Roman"/>
                <w:color w:val="4F6228" w:themeColor="accent3" w:themeShade="80"/>
                <w:sz w:val="20"/>
                <w:szCs w:val="20"/>
              </w:rPr>
              <w:t xml:space="preserve"> </w:t>
            </w:r>
          </w:p>
        </w:tc>
      </w:tr>
      <w:tr w:rsidR="00700487" w:rsidRPr="00CE6022" w14:paraId="3BE3C0BE" w14:textId="77777777" w:rsidTr="00885686">
        <w:tc>
          <w:tcPr>
            <w:tcW w:w="947" w:type="pct"/>
          </w:tcPr>
          <w:p w14:paraId="4026D74C" w14:textId="6E979FBA" w:rsidR="00FD0711" w:rsidRPr="00CE6022" w:rsidRDefault="00FD0711" w:rsidP="00AB6041">
            <w:pPr>
              <w:spacing w:after="0" w:line="240" w:lineRule="auto"/>
              <w:ind w:left="340" w:hanging="340"/>
              <w:rPr>
                <w:rFonts w:ascii="Times New Roman" w:hAnsi="Times New Roman"/>
                <w:color w:val="9BBB59" w:themeColor="accent3"/>
                <w:sz w:val="20"/>
                <w:szCs w:val="20"/>
              </w:rPr>
            </w:pPr>
            <w:r w:rsidRPr="00AB6041">
              <w:rPr>
                <w:rFonts w:ascii="Times New Roman" w:hAnsi="Times New Roman"/>
                <w:b/>
                <w:bCs/>
                <w:sz w:val="20"/>
                <w:szCs w:val="20"/>
              </w:rPr>
              <w:t>2.</w:t>
            </w:r>
            <w:r w:rsidR="00F11290" w:rsidRPr="00AB6041">
              <w:rPr>
                <w:rFonts w:ascii="Times New Roman" w:hAnsi="Times New Roman"/>
                <w:b/>
                <w:bCs/>
                <w:sz w:val="20"/>
                <w:szCs w:val="20"/>
              </w:rPr>
              <w:t>3.</w:t>
            </w:r>
            <w:r w:rsidRPr="00CE6022">
              <w:rPr>
                <w:rFonts w:ascii="Times New Roman" w:hAnsi="Times New Roman"/>
                <w:sz w:val="20"/>
                <w:szCs w:val="20"/>
              </w:rPr>
              <w:t xml:space="preserve"> Anul de studiu</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 xml:space="preserve">Academic </w:t>
            </w:r>
            <w:proofErr w:type="spellStart"/>
            <w:r w:rsidR="0013302B" w:rsidRPr="00CE6022">
              <w:rPr>
                <w:rFonts w:ascii="Times New Roman" w:hAnsi="Times New Roman"/>
                <w:color w:val="4F6228" w:themeColor="accent3" w:themeShade="80"/>
                <w:sz w:val="20"/>
                <w:szCs w:val="20"/>
              </w:rPr>
              <w:t>year</w:t>
            </w:r>
            <w:proofErr w:type="spellEnd"/>
          </w:p>
        </w:tc>
        <w:tc>
          <w:tcPr>
            <w:tcW w:w="263" w:type="pct"/>
            <w:gridSpan w:val="2"/>
          </w:tcPr>
          <w:p w14:paraId="2D1E475E" w14:textId="5D676316" w:rsidR="00FD0711" w:rsidRPr="00CE6022" w:rsidRDefault="003D1654" w:rsidP="003F130E">
            <w:pPr>
              <w:spacing w:after="0" w:line="240" w:lineRule="auto"/>
              <w:rPr>
                <w:rFonts w:ascii="Times New Roman" w:hAnsi="Times New Roman"/>
                <w:sz w:val="20"/>
                <w:szCs w:val="20"/>
              </w:rPr>
            </w:pPr>
            <w:r>
              <w:rPr>
                <w:rFonts w:ascii="Times New Roman" w:hAnsi="Times New Roman"/>
                <w:sz w:val="20"/>
                <w:szCs w:val="20"/>
              </w:rPr>
              <w:t>2/3/4</w:t>
            </w:r>
          </w:p>
        </w:tc>
        <w:tc>
          <w:tcPr>
            <w:tcW w:w="618" w:type="pct"/>
            <w:gridSpan w:val="2"/>
          </w:tcPr>
          <w:p w14:paraId="7DA4A2EF" w14:textId="09A03981"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4.</w:t>
            </w:r>
            <w:r w:rsidRPr="00CE6022">
              <w:rPr>
                <w:rFonts w:ascii="Times New Roman" w:hAnsi="Times New Roman"/>
                <w:sz w:val="20"/>
                <w:szCs w:val="20"/>
              </w:rPr>
              <w:t xml:space="preserve"> Semestrul</w:t>
            </w:r>
            <w:r w:rsidR="0013302B" w:rsidRPr="00CE6022">
              <w:rPr>
                <w:rFonts w:ascii="Times New Roman" w:hAnsi="Times New Roman"/>
                <w:color w:val="4F6228" w:themeColor="accent3" w:themeShade="80"/>
                <w:sz w:val="20"/>
                <w:szCs w:val="20"/>
              </w:rPr>
              <w:t xml:space="preserve">/ </w:t>
            </w:r>
            <w:r w:rsidR="0013302B" w:rsidRPr="00CE6022">
              <w:rPr>
                <w:rFonts w:ascii="Times New Roman" w:hAnsi="Times New Roman"/>
                <w:color w:val="4F6228" w:themeColor="accent3" w:themeShade="80"/>
                <w:sz w:val="20"/>
                <w:szCs w:val="20"/>
                <w:lang w:val="en-GB"/>
              </w:rPr>
              <w:t>Semest</w:t>
            </w:r>
            <w:r w:rsidR="00CE6022" w:rsidRPr="00CE6022">
              <w:rPr>
                <w:rFonts w:ascii="Times New Roman" w:hAnsi="Times New Roman"/>
                <w:color w:val="4F6228" w:themeColor="accent3" w:themeShade="80"/>
                <w:sz w:val="20"/>
                <w:szCs w:val="20"/>
                <w:lang w:val="en-GB"/>
              </w:rPr>
              <w:t>er</w:t>
            </w:r>
          </w:p>
        </w:tc>
        <w:tc>
          <w:tcPr>
            <w:tcW w:w="510" w:type="pct"/>
            <w:gridSpan w:val="2"/>
          </w:tcPr>
          <w:p w14:paraId="300B9719" w14:textId="2B74086F" w:rsidR="00FD0711" w:rsidRPr="00CE6022" w:rsidRDefault="007A1B42" w:rsidP="003F130E">
            <w:pPr>
              <w:spacing w:after="0" w:line="240" w:lineRule="auto"/>
              <w:rPr>
                <w:rFonts w:ascii="Times New Roman" w:hAnsi="Times New Roman"/>
                <w:sz w:val="20"/>
                <w:szCs w:val="20"/>
              </w:rPr>
            </w:pPr>
            <w:r w:rsidRPr="00CE6022">
              <w:rPr>
                <w:rFonts w:ascii="Times New Roman" w:hAnsi="Times New Roman"/>
                <w:sz w:val="20"/>
                <w:szCs w:val="20"/>
              </w:rPr>
              <w:t>I</w:t>
            </w:r>
            <w:r w:rsidR="00F56869">
              <w:rPr>
                <w:rFonts w:ascii="Times New Roman" w:hAnsi="Times New Roman"/>
                <w:sz w:val="20"/>
                <w:szCs w:val="20"/>
              </w:rPr>
              <w:t>I</w:t>
            </w:r>
            <w:r w:rsidR="003D1654">
              <w:rPr>
                <w:rFonts w:ascii="Times New Roman" w:hAnsi="Times New Roman"/>
                <w:sz w:val="20"/>
                <w:szCs w:val="20"/>
              </w:rPr>
              <w:t>I - VIII</w:t>
            </w:r>
          </w:p>
        </w:tc>
        <w:tc>
          <w:tcPr>
            <w:tcW w:w="981" w:type="pct"/>
          </w:tcPr>
          <w:p w14:paraId="47B05FB1" w14:textId="6CF760D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5</w:t>
            </w:r>
            <w:r w:rsidRPr="00CE6022">
              <w:rPr>
                <w:rFonts w:ascii="Times New Roman" w:hAnsi="Times New Roman"/>
                <w:sz w:val="20"/>
                <w:szCs w:val="20"/>
              </w:rPr>
              <w:t xml:space="preserve">. </w:t>
            </w:r>
            <w:r w:rsidR="30883A92" w:rsidRPr="00CE6022">
              <w:rPr>
                <w:rFonts w:ascii="Times New Roman" w:hAnsi="Times New Roman"/>
                <w:sz w:val="20"/>
                <w:szCs w:val="20"/>
              </w:rPr>
              <w:t>Forma de evaluare</w:t>
            </w:r>
            <w:r w:rsidR="0013302B" w:rsidRPr="00CE6022">
              <w:rPr>
                <w:rFonts w:ascii="Times New Roman" w:hAnsi="Times New Roman"/>
                <w:color w:val="9BBB59" w:themeColor="accent3"/>
                <w:sz w:val="20"/>
                <w:szCs w:val="20"/>
              </w:rPr>
              <w:t xml:space="preserve">/ </w:t>
            </w:r>
            <w:proofErr w:type="spellStart"/>
            <w:r w:rsidR="0013302B" w:rsidRPr="00CE6022">
              <w:rPr>
                <w:rFonts w:ascii="Times New Roman" w:hAnsi="Times New Roman"/>
                <w:color w:val="4F6228" w:themeColor="accent3" w:themeShade="80"/>
                <w:sz w:val="20"/>
                <w:szCs w:val="20"/>
              </w:rPr>
              <w:t>Evaluation</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type</w:t>
            </w:r>
            <w:proofErr w:type="spellEnd"/>
          </w:p>
        </w:tc>
        <w:tc>
          <w:tcPr>
            <w:tcW w:w="236" w:type="pct"/>
          </w:tcPr>
          <w:p w14:paraId="5453D953" w14:textId="6E85F928" w:rsidR="00FD0711" w:rsidRPr="00CE6022" w:rsidRDefault="00A63F45" w:rsidP="003F130E">
            <w:pPr>
              <w:spacing w:after="0" w:line="240" w:lineRule="auto"/>
              <w:rPr>
                <w:rFonts w:ascii="Times New Roman" w:hAnsi="Times New Roman"/>
                <w:sz w:val="20"/>
                <w:szCs w:val="20"/>
              </w:rPr>
            </w:pPr>
            <w:r w:rsidRPr="00CE6022">
              <w:rPr>
                <w:rFonts w:ascii="Times New Roman" w:hAnsi="Times New Roman"/>
                <w:sz w:val="20"/>
                <w:szCs w:val="20"/>
              </w:rPr>
              <w:t>V</w:t>
            </w:r>
          </w:p>
        </w:tc>
        <w:tc>
          <w:tcPr>
            <w:tcW w:w="1120" w:type="pct"/>
          </w:tcPr>
          <w:p w14:paraId="2FC51EB1" w14:textId="737B37F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6</w:t>
            </w:r>
            <w:r w:rsidRPr="00CE6022">
              <w:rPr>
                <w:rFonts w:ascii="Times New Roman" w:hAnsi="Times New Roman"/>
                <w:sz w:val="20"/>
                <w:szCs w:val="20"/>
              </w:rPr>
              <w:t xml:space="preserve"> </w:t>
            </w:r>
            <w:r w:rsidR="12401A99" w:rsidRPr="00CE6022">
              <w:rPr>
                <w:rFonts w:ascii="Times New Roman" w:hAnsi="Times New Roman"/>
                <w:sz w:val="20"/>
                <w:szCs w:val="20"/>
              </w:rPr>
              <w:t xml:space="preserve">Tipul/ regimul </w:t>
            </w:r>
            <w:r w:rsidRPr="00CE6022">
              <w:rPr>
                <w:rFonts w:ascii="Times New Roman" w:hAnsi="Times New Roman"/>
                <w:sz w:val="20"/>
                <w:szCs w:val="20"/>
              </w:rPr>
              <w:t>disciplinei</w:t>
            </w:r>
            <w:r w:rsidR="0013302B" w:rsidRPr="00CE6022">
              <w:rPr>
                <w:rFonts w:ascii="Times New Roman" w:hAnsi="Times New Roman"/>
                <w:color w:val="9BBB59" w:themeColor="accent3"/>
                <w:sz w:val="20"/>
                <w:szCs w:val="20"/>
              </w:rPr>
              <w:t xml:space="preserve">/ </w:t>
            </w:r>
            <w:proofErr w:type="spellStart"/>
            <w:r w:rsidR="00325E48">
              <w:rPr>
                <w:rFonts w:ascii="Times New Roman" w:hAnsi="Times New Roman"/>
                <w:color w:val="4F6228" w:themeColor="accent3" w:themeShade="80"/>
                <w:sz w:val="20"/>
                <w:szCs w:val="20"/>
              </w:rPr>
              <w:t>Subject</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regime</w:t>
            </w:r>
            <w:proofErr w:type="spellEnd"/>
          </w:p>
        </w:tc>
        <w:tc>
          <w:tcPr>
            <w:tcW w:w="325" w:type="pct"/>
          </w:tcPr>
          <w:p w14:paraId="38374877" w14:textId="1854AA2F" w:rsidR="00FD0711" w:rsidRPr="00CE6022" w:rsidRDefault="00A63F45" w:rsidP="003F130E">
            <w:pPr>
              <w:spacing w:after="0" w:line="240" w:lineRule="auto"/>
              <w:rPr>
                <w:rFonts w:ascii="Times New Roman" w:hAnsi="Times New Roman"/>
                <w:sz w:val="20"/>
                <w:szCs w:val="20"/>
              </w:rPr>
            </w:pPr>
            <w:proofErr w:type="spellStart"/>
            <w:r w:rsidRPr="00CE6022">
              <w:rPr>
                <w:rFonts w:ascii="Times New Roman" w:hAnsi="Times New Roman"/>
                <w:sz w:val="20"/>
                <w:szCs w:val="20"/>
              </w:rPr>
              <w:t>Ob</w:t>
            </w:r>
            <w:proofErr w:type="spellEnd"/>
            <w:r w:rsidRPr="00CE6022">
              <w:rPr>
                <w:rFonts w:ascii="Times New Roman" w:hAnsi="Times New Roman"/>
                <w:sz w:val="20"/>
                <w:szCs w:val="20"/>
              </w:rPr>
              <w:t>/S</w:t>
            </w:r>
          </w:p>
        </w:tc>
      </w:tr>
      <w:tr w:rsidR="007A1B42" w:rsidRPr="00CE6022" w14:paraId="14E46E6F" w14:textId="24CDA01A" w:rsidTr="00885686">
        <w:tc>
          <w:tcPr>
            <w:tcW w:w="1692" w:type="pct"/>
            <w:gridSpan w:val="4"/>
          </w:tcPr>
          <w:p w14:paraId="2B6605C0" w14:textId="16BDFCB8" w:rsidR="00204311" w:rsidRPr="00304A85" w:rsidRDefault="00204311" w:rsidP="003F130E">
            <w:pPr>
              <w:spacing w:after="0" w:line="240" w:lineRule="auto"/>
              <w:rPr>
                <w:rFonts w:ascii="Times New Roman" w:hAnsi="Times New Roman"/>
                <w:color w:val="9BBB59" w:themeColor="accent3"/>
                <w:spacing w:val="-4"/>
                <w:sz w:val="20"/>
                <w:szCs w:val="20"/>
              </w:rPr>
            </w:pPr>
            <w:r w:rsidRPr="00304A85">
              <w:rPr>
                <w:rFonts w:ascii="Times New Roman" w:hAnsi="Times New Roman"/>
                <w:b/>
                <w:bCs/>
                <w:spacing w:val="-4"/>
                <w:sz w:val="20"/>
                <w:szCs w:val="20"/>
              </w:rPr>
              <w:t>2.</w:t>
            </w:r>
            <w:r w:rsidR="00F11290" w:rsidRPr="00304A85">
              <w:rPr>
                <w:rFonts w:ascii="Times New Roman" w:hAnsi="Times New Roman"/>
                <w:b/>
                <w:bCs/>
                <w:spacing w:val="-4"/>
                <w:sz w:val="20"/>
                <w:szCs w:val="20"/>
              </w:rPr>
              <w:t>7.</w:t>
            </w:r>
            <w:r w:rsidRPr="00304A85">
              <w:rPr>
                <w:rFonts w:ascii="Times New Roman" w:hAnsi="Times New Roman"/>
                <w:spacing w:val="-4"/>
                <w:sz w:val="20"/>
                <w:szCs w:val="20"/>
              </w:rPr>
              <w:t xml:space="preserve"> </w:t>
            </w:r>
            <w:r w:rsidR="00AA5BBD" w:rsidRPr="00304A85">
              <w:rPr>
                <w:rFonts w:ascii="Times New Roman" w:hAnsi="Times New Roman"/>
                <w:spacing w:val="-4"/>
                <w:sz w:val="20"/>
                <w:szCs w:val="20"/>
              </w:rPr>
              <w:t>Categoria formativă</w:t>
            </w:r>
            <w:r w:rsidR="0013302B" w:rsidRPr="00304A85">
              <w:rPr>
                <w:rFonts w:ascii="Times New Roman" w:hAnsi="Times New Roman"/>
                <w:color w:val="9BBB59" w:themeColor="accent3"/>
                <w:spacing w:val="-4"/>
                <w:sz w:val="20"/>
                <w:szCs w:val="20"/>
              </w:rPr>
              <w:t xml:space="preserve">/ </w:t>
            </w:r>
            <w:r w:rsidR="00AA5BBD" w:rsidRPr="00304A85">
              <w:rPr>
                <w:rFonts w:ascii="Times New Roman" w:hAnsi="Times New Roman"/>
                <w:color w:val="4F6228" w:themeColor="accent3" w:themeShade="80"/>
                <w:spacing w:val="-4"/>
                <w:sz w:val="20"/>
                <w:szCs w:val="20"/>
              </w:rPr>
              <w:t xml:space="preserve">Formative </w:t>
            </w:r>
            <w:r w:rsidR="00AA5BBD" w:rsidRPr="00304A85">
              <w:rPr>
                <w:rFonts w:ascii="Times New Roman" w:hAnsi="Times New Roman"/>
                <w:color w:val="4F6228" w:themeColor="accent3" w:themeShade="80"/>
                <w:spacing w:val="-4"/>
                <w:sz w:val="20"/>
                <w:szCs w:val="20"/>
                <w:lang w:val="en-GB"/>
              </w:rPr>
              <w:t>category</w:t>
            </w:r>
          </w:p>
        </w:tc>
        <w:tc>
          <w:tcPr>
            <w:tcW w:w="136" w:type="pct"/>
          </w:tcPr>
          <w:p w14:paraId="03F77098" w14:textId="54B94DA6" w:rsidR="00204311" w:rsidRPr="00304A85" w:rsidRDefault="00A63F45" w:rsidP="003F130E">
            <w:pPr>
              <w:spacing w:after="0" w:line="240" w:lineRule="auto"/>
              <w:rPr>
                <w:rFonts w:ascii="Times New Roman" w:hAnsi="Times New Roman"/>
                <w:sz w:val="20"/>
                <w:szCs w:val="20"/>
                <w:lang w:val="en-US"/>
              </w:rPr>
            </w:pPr>
            <w:r w:rsidRPr="00304A85">
              <w:rPr>
                <w:rFonts w:ascii="Times New Roman" w:hAnsi="Times New Roman"/>
                <w:sz w:val="20"/>
                <w:szCs w:val="20"/>
                <w:lang w:val="en-US"/>
              </w:rPr>
              <w:t>S</w:t>
            </w:r>
          </w:p>
        </w:tc>
        <w:tc>
          <w:tcPr>
            <w:tcW w:w="1491" w:type="pct"/>
            <w:gridSpan w:val="3"/>
          </w:tcPr>
          <w:p w14:paraId="46A72287" w14:textId="44AD5CAE" w:rsidR="00204311" w:rsidRPr="00743476" w:rsidRDefault="00204311" w:rsidP="003F130E">
            <w:pPr>
              <w:spacing w:after="0" w:line="240" w:lineRule="auto"/>
              <w:rPr>
                <w:rFonts w:ascii="Times New Roman" w:hAnsi="Times New Roman"/>
                <w:color w:val="9BBB59" w:themeColor="accent3"/>
                <w:spacing w:val="-2"/>
                <w:sz w:val="20"/>
                <w:szCs w:val="20"/>
              </w:rPr>
            </w:pPr>
            <w:r w:rsidRPr="00743476">
              <w:rPr>
                <w:rFonts w:ascii="Times New Roman" w:hAnsi="Times New Roman"/>
                <w:spacing w:val="-2"/>
                <w:sz w:val="20"/>
                <w:szCs w:val="20"/>
              </w:rPr>
              <w:t>2.</w:t>
            </w:r>
            <w:r w:rsidR="00F11290" w:rsidRPr="00743476">
              <w:rPr>
                <w:rFonts w:ascii="Times New Roman" w:hAnsi="Times New Roman"/>
                <w:spacing w:val="-2"/>
                <w:sz w:val="20"/>
                <w:szCs w:val="20"/>
              </w:rPr>
              <w:t>8.</w:t>
            </w:r>
            <w:r w:rsidRPr="00743476">
              <w:rPr>
                <w:rFonts w:ascii="Times New Roman" w:hAnsi="Times New Roman"/>
                <w:spacing w:val="-2"/>
                <w:sz w:val="20"/>
                <w:szCs w:val="20"/>
              </w:rPr>
              <w:t xml:space="preserve"> Codul disciplinei</w:t>
            </w:r>
            <w:r w:rsidR="0013302B" w:rsidRPr="00743476">
              <w:rPr>
                <w:rFonts w:ascii="Times New Roman" w:hAnsi="Times New Roman"/>
                <w:color w:val="9BBB59" w:themeColor="accent3"/>
                <w:spacing w:val="-2"/>
                <w:sz w:val="20"/>
                <w:szCs w:val="20"/>
              </w:rPr>
              <w:t xml:space="preserve">/ </w:t>
            </w:r>
            <w:proofErr w:type="spellStart"/>
            <w:r w:rsidR="006A2EDA" w:rsidRPr="00743476">
              <w:rPr>
                <w:rFonts w:ascii="Times New Roman" w:hAnsi="Times New Roman"/>
                <w:color w:val="4F6228" w:themeColor="accent3" w:themeShade="80"/>
                <w:spacing w:val="-2"/>
                <w:sz w:val="20"/>
                <w:szCs w:val="20"/>
              </w:rPr>
              <w:t>Subject</w:t>
            </w:r>
            <w:proofErr w:type="spellEnd"/>
            <w:r w:rsidR="0013302B" w:rsidRPr="00743476">
              <w:rPr>
                <w:rFonts w:ascii="Times New Roman" w:hAnsi="Times New Roman"/>
                <w:color w:val="4F6228" w:themeColor="accent3" w:themeShade="80"/>
                <w:spacing w:val="-2"/>
                <w:sz w:val="20"/>
                <w:szCs w:val="20"/>
              </w:rPr>
              <w:t xml:space="preserve"> code</w:t>
            </w:r>
          </w:p>
        </w:tc>
        <w:tc>
          <w:tcPr>
            <w:tcW w:w="1681" w:type="pct"/>
            <w:gridSpan w:val="3"/>
          </w:tcPr>
          <w:p w14:paraId="7F83CE32" w14:textId="5DD2203E" w:rsidR="00204311" w:rsidRPr="00743476" w:rsidRDefault="005B7E57" w:rsidP="003F130E">
            <w:pPr>
              <w:spacing w:after="0" w:line="240" w:lineRule="auto"/>
              <w:rPr>
                <w:rFonts w:ascii="Times New Roman" w:hAnsi="Times New Roman"/>
                <w:sz w:val="20"/>
                <w:szCs w:val="20"/>
              </w:rPr>
            </w:pPr>
            <w:r w:rsidRPr="00743476">
              <w:rPr>
                <w:rFonts w:ascii="Times New Roman" w:hAnsi="Times New Roman"/>
                <w:sz w:val="20"/>
                <w:szCs w:val="20"/>
              </w:rPr>
              <w:t>B.L.03.AIASI.1.III.Ob.05</w:t>
            </w:r>
          </w:p>
        </w:tc>
      </w:tr>
    </w:tbl>
    <w:p w14:paraId="2381E712" w14:textId="77777777" w:rsidR="00336F88" w:rsidRPr="00885686" w:rsidRDefault="00336F88" w:rsidP="003F130E">
      <w:pPr>
        <w:spacing w:after="0" w:line="240" w:lineRule="auto"/>
        <w:rPr>
          <w:rFonts w:ascii="Times New Roman" w:hAnsi="Times New Roman"/>
          <w:b/>
          <w:sz w:val="16"/>
          <w:szCs w:val="16"/>
        </w:rPr>
      </w:pPr>
    </w:p>
    <w:p w14:paraId="7DDF2454" w14:textId="692D90E4" w:rsidR="00336F88" w:rsidRPr="00AB6041" w:rsidRDefault="00FD0711" w:rsidP="003F130E">
      <w:pPr>
        <w:spacing w:after="0" w:line="240" w:lineRule="auto"/>
        <w:rPr>
          <w:rFonts w:ascii="Times New Roman" w:hAnsi="Times New Roman"/>
          <w:color w:val="4F6228" w:themeColor="accent3" w:themeShade="80"/>
          <w:sz w:val="24"/>
          <w:szCs w:val="24"/>
          <w:lang w:val="en-GB"/>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AB6041">
        <w:rPr>
          <w:rFonts w:ascii="Times New Roman" w:hAnsi="Times New Roman"/>
          <w:color w:val="4F6228" w:themeColor="accent3" w:themeShade="80"/>
          <w:sz w:val="24"/>
          <w:szCs w:val="24"/>
          <w:lang w:val="en-GB"/>
        </w:rPr>
        <w:t>Total estimated time (hours per semester of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73"/>
        <w:gridCol w:w="992"/>
      </w:tblGrid>
      <w:tr w:rsidR="00FD0711" w:rsidRPr="00CE6022" w14:paraId="15A77EE8" w14:textId="77777777" w:rsidTr="00CE6022">
        <w:tc>
          <w:tcPr>
            <w:tcW w:w="4673" w:type="dxa"/>
            <w:shd w:val="clear" w:color="auto" w:fill="D9D9D9"/>
          </w:tcPr>
          <w:p w14:paraId="5A79CF51" w14:textId="5C38A244" w:rsidR="00FD0711" w:rsidRPr="00CE6022" w:rsidRDefault="00FD0711" w:rsidP="003F130E">
            <w:pPr>
              <w:spacing w:after="0" w:line="240" w:lineRule="auto"/>
              <w:rPr>
                <w:rFonts w:ascii="Times New Roman" w:hAnsi="Times New Roman"/>
                <w:sz w:val="20"/>
                <w:szCs w:val="20"/>
              </w:rPr>
            </w:pPr>
            <w:r w:rsidRPr="00CE6022">
              <w:rPr>
                <w:rFonts w:ascii="Times New Roman" w:hAnsi="Times New Roman"/>
                <w:sz w:val="20"/>
                <w:szCs w:val="20"/>
              </w:rPr>
              <w:t>3.</w:t>
            </w:r>
            <w:r w:rsidR="00336F88" w:rsidRPr="00CE6022">
              <w:rPr>
                <w:rFonts w:ascii="Times New Roman" w:hAnsi="Times New Roman"/>
                <w:sz w:val="20"/>
                <w:szCs w:val="20"/>
              </w:rPr>
              <w:t>1</w:t>
            </w:r>
            <w:r w:rsidRPr="00CE6022">
              <w:rPr>
                <w:rFonts w:ascii="Times New Roman" w:hAnsi="Times New Roman"/>
                <w:sz w:val="20"/>
                <w:szCs w:val="20"/>
              </w:rPr>
              <w:t xml:space="preserve"> Total ore pe semestru</w:t>
            </w:r>
            <w:r w:rsidR="00723DB0" w:rsidRPr="00CE6022">
              <w:rPr>
                <w:rFonts w:ascii="Times New Roman" w:hAnsi="Times New Roman"/>
                <w:color w:val="9BBB59" w:themeColor="accent3"/>
                <w:sz w:val="20"/>
                <w:szCs w:val="20"/>
              </w:rPr>
              <w:t>/</w:t>
            </w:r>
            <w:r w:rsidR="00723DB0" w:rsidRPr="00CE6022">
              <w:rPr>
                <w:color w:val="9BBB59" w:themeColor="accent3"/>
                <w:sz w:val="20"/>
                <w:szCs w:val="20"/>
              </w:rPr>
              <w:t xml:space="preserve"> </w:t>
            </w:r>
            <w:r w:rsidR="00723DB0" w:rsidRPr="00CE6022">
              <w:rPr>
                <w:rFonts w:ascii="Times New Roman" w:hAnsi="Times New Roman"/>
                <w:color w:val="4F6228" w:themeColor="accent3" w:themeShade="80"/>
                <w:sz w:val="20"/>
                <w:szCs w:val="20"/>
              </w:rPr>
              <w:t xml:space="preserve">Total </w:t>
            </w:r>
            <w:proofErr w:type="spellStart"/>
            <w:r w:rsidR="00723DB0" w:rsidRPr="00CE6022">
              <w:rPr>
                <w:rFonts w:ascii="Times New Roman" w:hAnsi="Times New Roman"/>
                <w:color w:val="4F6228" w:themeColor="accent3" w:themeShade="80"/>
                <w:sz w:val="20"/>
                <w:szCs w:val="20"/>
              </w:rPr>
              <w:t>hours</w:t>
            </w:r>
            <w:proofErr w:type="spellEnd"/>
            <w:r w:rsidR="00723DB0" w:rsidRPr="00CE6022">
              <w:rPr>
                <w:rFonts w:ascii="Times New Roman" w:hAnsi="Times New Roman"/>
                <w:color w:val="4F6228" w:themeColor="accent3" w:themeShade="80"/>
                <w:sz w:val="20"/>
                <w:szCs w:val="20"/>
              </w:rPr>
              <w:t xml:space="preserve"> of per </w:t>
            </w:r>
            <w:proofErr w:type="spellStart"/>
            <w:r w:rsidR="00723DB0" w:rsidRPr="00CE6022">
              <w:rPr>
                <w:rFonts w:ascii="Times New Roman" w:hAnsi="Times New Roman"/>
                <w:color w:val="4F6228" w:themeColor="accent3" w:themeShade="80"/>
                <w:sz w:val="20"/>
                <w:szCs w:val="20"/>
              </w:rPr>
              <w:t>semester</w:t>
            </w:r>
            <w:proofErr w:type="spellEnd"/>
          </w:p>
        </w:tc>
        <w:tc>
          <w:tcPr>
            <w:tcW w:w="992" w:type="dxa"/>
            <w:shd w:val="clear" w:color="auto" w:fill="D9D9D9"/>
          </w:tcPr>
          <w:p w14:paraId="0E134E17" w14:textId="77858164" w:rsidR="00FD0711" w:rsidRPr="00CE6022" w:rsidRDefault="004140EC" w:rsidP="003F130E">
            <w:pPr>
              <w:spacing w:after="0" w:line="240" w:lineRule="auto"/>
              <w:jc w:val="center"/>
              <w:rPr>
                <w:rFonts w:ascii="Times New Roman" w:hAnsi="Times New Roman"/>
                <w:b/>
                <w:bCs/>
                <w:sz w:val="20"/>
                <w:szCs w:val="20"/>
              </w:rPr>
            </w:pPr>
            <w:r>
              <w:rPr>
                <w:rFonts w:ascii="Times New Roman" w:hAnsi="Times New Roman"/>
                <w:b/>
                <w:bCs/>
                <w:sz w:val="20"/>
                <w:szCs w:val="20"/>
              </w:rPr>
              <w:t>750</w:t>
            </w:r>
          </w:p>
        </w:tc>
      </w:tr>
      <w:tr w:rsidR="00FD0711" w:rsidRPr="00CE6022" w14:paraId="2EF8E713" w14:textId="77777777" w:rsidTr="00CE6022">
        <w:tc>
          <w:tcPr>
            <w:tcW w:w="4673" w:type="dxa"/>
            <w:shd w:val="clear" w:color="auto" w:fill="D9D9D9"/>
          </w:tcPr>
          <w:p w14:paraId="55BC46BF" w14:textId="78D8E2F1" w:rsidR="00FD0711" w:rsidRPr="00CE6022" w:rsidRDefault="00FD0711" w:rsidP="003F130E">
            <w:pPr>
              <w:spacing w:after="0" w:line="240" w:lineRule="auto"/>
              <w:rPr>
                <w:rFonts w:ascii="Times New Roman" w:hAnsi="Times New Roman"/>
                <w:sz w:val="20"/>
                <w:szCs w:val="20"/>
              </w:rPr>
            </w:pPr>
            <w:r w:rsidRPr="00CE6022">
              <w:rPr>
                <w:rFonts w:ascii="Times New Roman" w:hAnsi="Times New Roman"/>
                <w:sz w:val="20"/>
                <w:szCs w:val="20"/>
              </w:rPr>
              <w:t>3.</w:t>
            </w:r>
            <w:r w:rsidR="00336F88" w:rsidRPr="00CE6022">
              <w:rPr>
                <w:rFonts w:ascii="Times New Roman" w:hAnsi="Times New Roman"/>
                <w:sz w:val="20"/>
                <w:szCs w:val="20"/>
              </w:rPr>
              <w:t>2</w:t>
            </w:r>
            <w:r w:rsidRPr="00CE6022">
              <w:rPr>
                <w:rFonts w:ascii="Times New Roman" w:hAnsi="Times New Roman"/>
                <w:sz w:val="20"/>
                <w:szCs w:val="20"/>
              </w:rPr>
              <w:t xml:space="preserve"> Numărul de credite</w:t>
            </w:r>
            <w:r w:rsidR="00D85A8D" w:rsidRPr="00CE6022">
              <w:rPr>
                <w:rFonts w:ascii="Times New Roman" w:hAnsi="Times New Roman"/>
                <w:sz w:val="20"/>
                <w:szCs w:val="20"/>
              </w:rPr>
              <w:t xml:space="preserve">/ </w:t>
            </w:r>
            <w:proofErr w:type="spellStart"/>
            <w:r w:rsidR="00D85A8D" w:rsidRPr="00CE6022">
              <w:rPr>
                <w:rFonts w:ascii="Times New Roman" w:hAnsi="Times New Roman"/>
                <w:color w:val="4F6228" w:themeColor="accent3" w:themeShade="80"/>
                <w:sz w:val="20"/>
                <w:szCs w:val="20"/>
              </w:rPr>
              <w:t>Number</w:t>
            </w:r>
            <w:proofErr w:type="spellEnd"/>
            <w:r w:rsidR="00D85A8D" w:rsidRPr="00CE6022">
              <w:rPr>
                <w:rFonts w:ascii="Times New Roman" w:hAnsi="Times New Roman"/>
                <w:color w:val="4F6228" w:themeColor="accent3" w:themeShade="80"/>
                <w:sz w:val="20"/>
                <w:szCs w:val="20"/>
              </w:rPr>
              <w:t xml:space="preserve"> of ECTS</w:t>
            </w:r>
          </w:p>
        </w:tc>
        <w:tc>
          <w:tcPr>
            <w:tcW w:w="992" w:type="dxa"/>
            <w:shd w:val="clear" w:color="auto" w:fill="D9D9D9"/>
          </w:tcPr>
          <w:p w14:paraId="32F2FDA1" w14:textId="40E54C7E" w:rsidR="00FD0711" w:rsidRPr="00CE6022" w:rsidRDefault="00F56869" w:rsidP="003F130E">
            <w:pPr>
              <w:spacing w:after="0" w:line="240" w:lineRule="auto"/>
              <w:jc w:val="center"/>
              <w:rPr>
                <w:rFonts w:ascii="Times New Roman" w:hAnsi="Times New Roman"/>
                <w:b/>
                <w:bCs/>
                <w:sz w:val="20"/>
                <w:szCs w:val="20"/>
              </w:rPr>
            </w:pPr>
            <w:r>
              <w:rPr>
                <w:rFonts w:ascii="Times New Roman" w:hAnsi="Times New Roman"/>
                <w:b/>
                <w:bCs/>
                <w:sz w:val="20"/>
                <w:szCs w:val="20"/>
              </w:rPr>
              <w:t>30</w:t>
            </w:r>
          </w:p>
        </w:tc>
      </w:tr>
    </w:tbl>
    <w:p w14:paraId="60F15865" w14:textId="77777777" w:rsidR="000B3BD0" w:rsidRPr="00885686" w:rsidRDefault="000B3BD0" w:rsidP="003F130E">
      <w:pPr>
        <w:spacing w:after="0" w:line="240" w:lineRule="auto"/>
        <w:rPr>
          <w:rFonts w:ascii="Times New Roman" w:hAnsi="Times New Roman"/>
          <w:b/>
          <w:sz w:val="16"/>
          <w:szCs w:val="16"/>
        </w:rPr>
      </w:pPr>
    </w:p>
    <w:p w14:paraId="4080BC5C" w14:textId="1B96C7A2" w:rsidR="00FD0711"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xml:space="preserve">/ </w:t>
      </w:r>
      <w:r w:rsidR="00723DB0" w:rsidRPr="00196CCA">
        <w:rPr>
          <w:rFonts w:ascii="Times New Roman" w:hAnsi="Times New Roman"/>
          <w:color w:val="4F6228" w:themeColor="accent3" w:themeShade="80"/>
          <w:sz w:val="24"/>
          <w:szCs w:val="24"/>
          <w:lang w:val="en-GB"/>
        </w:rPr>
        <w:t>Preconditions (where applicable)</w:t>
      </w:r>
    </w:p>
    <w:tbl>
      <w:tblPr>
        <w:tblStyle w:val="TableGrid"/>
        <w:tblW w:w="0" w:type="auto"/>
        <w:tblCellMar>
          <w:left w:w="28" w:type="dxa"/>
          <w:right w:w="28" w:type="dxa"/>
        </w:tblCellMar>
        <w:tblLook w:val="04A0" w:firstRow="1" w:lastRow="0" w:firstColumn="1" w:lastColumn="0" w:noHBand="0" w:noVBand="1"/>
      </w:tblPr>
      <w:tblGrid>
        <w:gridCol w:w="2972"/>
        <w:gridCol w:w="7484"/>
      </w:tblGrid>
      <w:tr w:rsidR="00B609FA" w:rsidRPr="00CE6022" w14:paraId="1D7E0122" w14:textId="77777777" w:rsidTr="00323897">
        <w:tc>
          <w:tcPr>
            <w:tcW w:w="2972" w:type="dxa"/>
          </w:tcPr>
          <w:p w14:paraId="18C0980C" w14:textId="4B0333B3" w:rsidR="00B609FA" w:rsidRPr="00CE6022" w:rsidRDefault="00B609FA" w:rsidP="003F130E">
            <w:pPr>
              <w:rPr>
                <w:rFonts w:ascii="Times New Roman" w:hAnsi="Times New Roman"/>
                <w:highlight w:val="yellow"/>
              </w:rPr>
            </w:pPr>
            <w:r w:rsidRPr="00AB6041">
              <w:rPr>
                <w:rFonts w:ascii="Times New Roman" w:hAnsi="Times New Roman"/>
                <w:b/>
                <w:bCs/>
              </w:rPr>
              <w:t>4.1</w:t>
            </w:r>
            <w:r w:rsidR="00AB6041" w:rsidRPr="00AB6041">
              <w:rPr>
                <w:rFonts w:ascii="Times New Roman" w:hAnsi="Times New Roman"/>
                <w:b/>
                <w:bCs/>
              </w:rPr>
              <w:t>.</w:t>
            </w:r>
            <w:r w:rsidRPr="00CE6022">
              <w:rPr>
                <w:rFonts w:ascii="Times New Roman" w:hAnsi="Times New Roman"/>
              </w:rPr>
              <w:t xml:space="preserve"> de curriculum</w:t>
            </w:r>
            <w:r w:rsidR="00F77194" w:rsidRPr="00CE6022">
              <w:rPr>
                <w:rFonts w:ascii="Times New Roman" w:hAnsi="Times New Roman"/>
                <w:color w:val="4F6228" w:themeColor="accent3" w:themeShade="80"/>
              </w:rPr>
              <w:t>/ for curriculum</w:t>
            </w:r>
          </w:p>
        </w:tc>
        <w:tc>
          <w:tcPr>
            <w:tcW w:w="7484" w:type="dxa"/>
          </w:tcPr>
          <w:p w14:paraId="2F95B643" w14:textId="39E3554A" w:rsidR="00B609FA" w:rsidRPr="00323897" w:rsidRDefault="00F56869" w:rsidP="003F130E">
            <w:pPr>
              <w:rPr>
                <w:rFonts w:ascii="Times New Roman" w:hAnsi="Times New Roman"/>
              </w:rPr>
            </w:pPr>
            <w:r>
              <w:rPr>
                <w:rFonts w:ascii="Times New Roman" w:hAnsi="Times New Roman"/>
              </w:rPr>
              <w:t>Promovarea celor trei discipline generale</w:t>
            </w:r>
            <w:r w:rsidR="003D1654">
              <w:rPr>
                <w:rFonts w:ascii="Times New Roman" w:hAnsi="Times New Roman"/>
              </w:rPr>
              <w:t xml:space="preserve">, </w:t>
            </w:r>
            <w:r>
              <w:rPr>
                <w:rFonts w:ascii="Times New Roman" w:hAnsi="Times New Roman"/>
              </w:rPr>
              <w:t>a celor două discipline de specialitate</w:t>
            </w:r>
            <w:r w:rsidR="003D1654">
              <w:rPr>
                <w:rFonts w:ascii="Times New Roman" w:hAnsi="Times New Roman"/>
              </w:rPr>
              <w:t xml:space="preserve"> și a rapoartelor științifice anterioare</w:t>
            </w:r>
            <w:r w:rsidR="00323897">
              <w:rPr>
                <w:rFonts w:ascii="Times New Roman" w:hAnsi="Times New Roman"/>
              </w:rPr>
              <w:t>/</w:t>
            </w:r>
            <w:r w:rsidR="00323897">
              <w:t xml:space="preserve"> </w:t>
            </w:r>
            <w:r w:rsidRPr="00437011">
              <w:rPr>
                <w:rFonts w:ascii="Times New Roman" w:hAnsi="Times New Roman"/>
                <w:color w:val="4F6228" w:themeColor="accent3" w:themeShade="80"/>
              </w:rPr>
              <w:t xml:space="preserve">Passing </w:t>
            </w:r>
            <w:proofErr w:type="spellStart"/>
            <w:r w:rsidRPr="00437011">
              <w:rPr>
                <w:rFonts w:ascii="Times New Roman" w:hAnsi="Times New Roman"/>
                <w:color w:val="4F6228" w:themeColor="accent3" w:themeShade="80"/>
              </w:rPr>
              <w:t>the</w:t>
            </w:r>
            <w:proofErr w:type="spellEnd"/>
            <w:r w:rsidRPr="00437011">
              <w:rPr>
                <w:rFonts w:ascii="Times New Roman" w:hAnsi="Times New Roman"/>
                <w:color w:val="4F6228" w:themeColor="accent3" w:themeShade="80"/>
              </w:rPr>
              <w:t xml:space="preserve"> </w:t>
            </w:r>
            <w:proofErr w:type="spellStart"/>
            <w:r w:rsidRPr="00437011">
              <w:rPr>
                <w:rFonts w:ascii="Times New Roman" w:hAnsi="Times New Roman"/>
                <w:color w:val="4F6228" w:themeColor="accent3" w:themeShade="80"/>
              </w:rPr>
              <w:t>three</w:t>
            </w:r>
            <w:proofErr w:type="spellEnd"/>
            <w:r w:rsidRPr="00437011">
              <w:rPr>
                <w:rFonts w:ascii="Times New Roman" w:hAnsi="Times New Roman"/>
                <w:color w:val="4F6228" w:themeColor="accent3" w:themeShade="80"/>
              </w:rPr>
              <w:t xml:space="preserve"> general </w:t>
            </w:r>
            <w:proofErr w:type="spellStart"/>
            <w:r w:rsidRPr="00437011">
              <w:rPr>
                <w:rFonts w:ascii="Times New Roman" w:hAnsi="Times New Roman"/>
                <w:color w:val="4F6228" w:themeColor="accent3" w:themeShade="80"/>
              </w:rPr>
              <w:t>disciplines</w:t>
            </w:r>
            <w:proofErr w:type="spellEnd"/>
            <w:r w:rsidR="003D1654" w:rsidRPr="00437011">
              <w:rPr>
                <w:rFonts w:ascii="Times New Roman" w:hAnsi="Times New Roman"/>
                <w:color w:val="4F6228" w:themeColor="accent3" w:themeShade="80"/>
              </w:rPr>
              <w:t>,</w:t>
            </w:r>
            <w:r w:rsidRPr="00437011">
              <w:rPr>
                <w:rFonts w:ascii="Times New Roman" w:hAnsi="Times New Roman"/>
                <w:color w:val="4F6228" w:themeColor="accent3" w:themeShade="80"/>
              </w:rPr>
              <w:t xml:space="preserve"> </w:t>
            </w:r>
            <w:proofErr w:type="spellStart"/>
            <w:r w:rsidRPr="00437011">
              <w:rPr>
                <w:rFonts w:ascii="Times New Roman" w:hAnsi="Times New Roman"/>
                <w:color w:val="4F6228" w:themeColor="accent3" w:themeShade="80"/>
              </w:rPr>
              <w:t>the</w:t>
            </w:r>
            <w:proofErr w:type="spellEnd"/>
            <w:r w:rsidRPr="00437011">
              <w:rPr>
                <w:rFonts w:ascii="Times New Roman" w:hAnsi="Times New Roman"/>
                <w:color w:val="4F6228" w:themeColor="accent3" w:themeShade="80"/>
              </w:rPr>
              <w:t xml:space="preserve"> </w:t>
            </w:r>
            <w:proofErr w:type="spellStart"/>
            <w:r w:rsidRPr="00437011">
              <w:rPr>
                <w:rFonts w:ascii="Times New Roman" w:hAnsi="Times New Roman"/>
                <w:color w:val="4F6228" w:themeColor="accent3" w:themeShade="80"/>
              </w:rPr>
              <w:t>two</w:t>
            </w:r>
            <w:proofErr w:type="spellEnd"/>
            <w:r w:rsidRPr="00437011">
              <w:rPr>
                <w:rFonts w:ascii="Times New Roman" w:hAnsi="Times New Roman"/>
                <w:color w:val="4F6228" w:themeColor="accent3" w:themeShade="80"/>
              </w:rPr>
              <w:t xml:space="preserve"> </w:t>
            </w:r>
            <w:proofErr w:type="spellStart"/>
            <w:r w:rsidRPr="00437011">
              <w:rPr>
                <w:rFonts w:ascii="Times New Roman" w:hAnsi="Times New Roman"/>
                <w:color w:val="4F6228" w:themeColor="accent3" w:themeShade="80"/>
              </w:rPr>
              <w:t>specialized</w:t>
            </w:r>
            <w:proofErr w:type="spellEnd"/>
            <w:r w:rsidRPr="00437011">
              <w:rPr>
                <w:rFonts w:ascii="Times New Roman" w:hAnsi="Times New Roman"/>
                <w:color w:val="4F6228" w:themeColor="accent3" w:themeShade="80"/>
              </w:rPr>
              <w:t xml:space="preserve"> </w:t>
            </w:r>
            <w:proofErr w:type="spellStart"/>
            <w:r w:rsidRPr="00437011">
              <w:rPr>
                <w:rFonts w:ascii="Times New Roman" w:hAnsi="Times New Roman"/>
                <w:color w:val="4F6228" w:themeColor="accent3" w:themeShade="80"/>
              </w:rPr>
              <w:t>disciplines</w:t>
            </w:r>
            <w:proofErr w:type="spellEnd"/>
            <w:r w:rsidR="003D1654" w:rsidRPr="00437011">
              <w:rPr>
                <w:rFonts w:ascii="Times New Roman" w:hAnsi="Times New Roman"/>
                <w:color w:val="4F6228" w:themeColor="accent3" w:themeShade="80"/>
              </w:rPr>
              <w:t xml:space="preserve"> and </w:t>
            </w:r>
            <w:proofErr w:type="spellStart"/>
            <w:r w:rsidR="003D1654" w:rsidRPr="00437011">
              <w:rPr>
                <w:rFonts w:ascii="Times New Roman" w:hAnsi="Times New Roman"/>
                <w:color w:val="4F6228" w:themeColor="accent3" w:themeShade="80"/>
              </w:rPr>
              <w:t>previous</w:t>
            </w:r>
            <w:proofErr w:type="spellEnd"/>
            <w:r w:rsidR="003D1654" w:rsidRPr="00437011">
              <w:rPr>
                <w:rFonts w:ascii="Times New Roman" w:hAnsi="Times New Roman"/>
                <w:color w:val="4F6228" w:themeColor="accent3" w:themeShade="80"/>
              </w:rPr>
              <w:t xml:space="preserve"> </w:t>
            </w:r>
            <w:proofErr w:type="spellStart"/>
            <w:r w:rsidR="003D1654" w:rsidRPr="00437011">
              <w:rPr>
                <w:rFonts w:ascii="Times New Roman" w:hAnsi="Times New Roman"/>
                <w:color w:val="4F6228" w:themeColor="accent3" w:themeShade="80"/>
              </w:rPr>
              <w:t>scientific</w:t>
            </w:r>
            <w:proofErr w:type="spellEnd"/>
            <w:r w:rsidR="003D1654" w:rsidRPr="00437011">
              <w:rPr>
                <w:rFonts w:ascii="Times New Roman" w:hAnsi="Times New Roman"/>
                <w:color w:val="4F6228" w:themeColor="accent3" w:themeShade="80"/>
              </w:rPr>
              <w:t xml:space="preserve"> </w:t>
            </w:r>
            <w:proofErr w:type="spellStart"/>
            <w:r w:rsidR="003D1654" w:rsidRPr="00437011">
              <w:rPr>
                <w:rFonts w:ascii="Times New Roman" w:hAnsi="Times New Roman"/>
                <w:color w:val="4F6228" w:themeColor="accent3" w:themeShade="80"/>
              </w:rPr>
              <w:t>reports</w:t>
            </w:r>
            <w:proofErr w:type="spellEnd"/>
          </w:p>
        </w:tc>
      </w:tr>
      <w:tr w:rsidR="00B609FA" w:rsidRPr="00CE6022" w14:paraId="2114D3A9" w14:textId="77777777" w:rsidTr="00323897">
        <w:tc>
          <w:tcPr>
            <w:tcW w:w="2972" w:type="dxa"/>
          </w:tcPr>
          <w:p w14:paraId="05FE3232" w14:textId="54E3410E" w:rsidR="00B609FA" w:rsidRPr="00CE6022" w:rsidRDefault="00B609FA" w:rsidP="00AB6041">
            <w:pPr>
              <w:ind w:left="340" w:hanging="340"/>
              <w:rPr>
                <w:rFonts w:ascii="Times New Roman" w:hAnsi="Times New Roman"/>
              </w:rPr>
            </w:pPr>
            <w:r w:rsidRPr="00AB6041">
              <w:rPr>
                <w:rFonts w:ascii="Times New Roman" w:hAnsi="Times New Roman"/>
                <w:b/>
                <w:bCs/>
              </w:rPr>
              <w:t>4.2</w:t>
            </w:r>
            <w:r w:rsidR="00AB6041" w:rsidRPr="00AB6041">
              <w:rPr>
                <w:rFonts w:ascii="Times New Roman" w:hAnsi="Times New Roman"/>
                <w:b/>
                <w:bCs/>
              </w:rPr>
              <w:t>.</w:t>
            </w:r>
            <w:r w:rsidRPr="00CE6022">
              <w:rPr>
                <w:rFonts w:ascii="Times New Roman" w:hAnsi="Times New Roman"/>
              </w:rPr>
              <w:t xml:space="preserve"> de </w:t>
            </w:r>
            <w:r w:rsidR="00D605BE" w:rsidRPr="00CE6022">
              <w:rPr>
                <w:rFonts w:ascii="Times New Roman" w:hAnsi="Times New Roman"/>
              </w:rPr>
              <w:t>rezultate ale învățării</w:t>
            </w:r>
            <w:r w:rsidR="00F77194" w:rsidRPr="00CE6022">
              <w:rPr>
                <w:rFonts w:ascii="Times New Roman" w:hAnsi="Times New Roman"/>
                <w:color w:val="9BBB59" w:themeColor="accent3"/>
              </w:rPr>
              <w:t xml:space="preserve">/ </w:t>
            </w:r>
            <w:r w:rsidR="00F77194" w:rsidRPr="00CE6022">
              <w:rPr>
                <w:rFonts w:ascii="Times New Roman" w:hAnsi="Times New Roman"/>
                <w:color w:val="4F6228" w:themeColor="accent3" w:themeShade="80"/>
              </w:rPr>
              <w:t xml:space="preserve">for </w:t>
            </w:r>
            <w:r w:rsidR="00F77194" w:rsidRPr="00437011">
              <w:rPr>
                <w:rFonts w:ascii="Times New Roman" w:hAnsi="Times New Roman"/>
                <w:color w:val="4F6228" w:themeColor="accent3" w:themeShade="80"/>
              </w:rPr>
              <w:t xml:space="preserve">learning </w:t>
            </w:r>
            <w:proofErr w:type="spellStart"/>
            <w:r w:rsidR="00F77194" w:rsidRPr="00437011">
              <w:rPr>
                <w:rFonts w:ascii="Times New Roman" w:hAnsi="Times New Roman"/>
                <w:color w:val="4F6228" w:themeColor="accent3" w:themeShade="80"/>
              </w:rPr>
              <w:t>outcomes</w:t>
            </w:r>
            <w:proofErr w:type="spellEnd"/>
          </w:p>
        </w:tc>
        <w:tc>
          <w:tcPr>
            <w:tcW w:w="7484" w:type="dxa"/>
          </w:tcPr>
          <w:p w14:paraId="03D86E87" w14:textId="235FC554" w:rsidR="008421F0" w:rsidRPr="00323897" w:rsidRDefault="00323897" w:rsidP="003F130E">
            <w:pPr>
              <w:rPr>
                <w:rFonts w:ascii="Times New Roman" w:hAnsi="Times New Roman"/>
              </w:rPr>
            </w:pPr>
            <w:r>
              <w:rPr>
                <w:rFonts w:ascii="Times New Roman" w:hAnsi="Times New Roman"/>
              </w:rPr>
              <w:t>Doctorandul trebuie să posede rezultate ale învățării/competențe de nivel 7 EQF/CNC</w:t>
            </w:r>
            <w:r w:rsidR="00E20BD3" w:rsidRPr="00323897">
              <w:rPr>
                <w:rFonts w:ascii="Times New Roman" w:hAnsi="Times New Roman"/>
              </w:rPr>
              <w:t xml:space="preserve"> </w:t>
            </w:r>
            <w:r>
              <w:rPr>
                <w:rFonts w:ascii="Times New Roman" w:hAnsi="Times New Roman"/>
              </w:rPr>
              <w:t xml:space="preserve">/ </w:t>
            </w:r>
            <w:r w:rsidRPr="00437011">
              <w:rPr>
                <w:rFonts w:ascii="Times New Roman" w:hAnsi="Times New Roman"/>
                <w:color w:val="4F6228" w:themeColor="accent3" w:themeShade="80"/>
              </w:rPr>
              <w:t xml:space="preserve">The doctoral student must </w:t>
            </w:r>
            <w:proofErr w:type="spellStart"/>
            <w:r w:rsidRPr="00437011">
              <w:rPr>
                <w:rFonts w:ascii="Times New Roman" w:hAnsi="Times New Roman"/>
                <w:color w:val="4F6228" w:themeColor="accent3" w:themeShade="80"/>
              </w:rPr>
              <w:t>possess</w:t>
            </w:r>
            <w:proofErr w:type="spellEnd"/>
            <w:r w:rsidRPr="00437011">
              <w:rPr>
                <w:rFonts w:ascii="Times New Roman" w:hAnsi="Times New Roman"/>
                <w:color w:val="4F6228" w:themeColor="accent3" w:themeShade="80"/>
              </w:rPr>
              <w:t xml:space="preserve"> learning </w:t>
            </w:r>
            <w:proofErr w:type="spellStart"/>
            <w:r w:rsidRPr="00437011">
              <w:rPr>
                <w:rFonts w:ascii="Times New Roman" w:hAnsi="Times New Roman"/>
                <w:color w:val="4F6228" w:themeColor="accent3" w:themeShade="80"/>
              </w:rPr>
              <w:t>outcomes</w:t>
            </w:r>
            <w:proofErr w:type="spellEnd"/>
            <w:r w:rsidRPr="00437011">
              <w:rPr>
                <w:rFonts w:ascii="Times New Roman" w:hAnsi="Times New Roman"/>
                <w:color w:val="4F6228" w:themeColor="accent3" w:themeShade="80"/>
              </w:rPr>
              <w:t xml:space="preserve">/ </w:t>
            </w:r>
            <w:proofErr w:type="spellStart"/>
            <w:r w:rsidRPr="00437011">
              <w:rPr>
                <w:rFonts w:ascii="Times New Roman" w:hAnsi="Times New Roman"/>
                <w:color w:val="4F6228" w:themeColor="accent3" w:themeShade="80"/>
              </w:rPr>
              <w:t>competences</w:t>
            </w:r>
            <w:proofErr w:type="spellEnd"/>
            <w:r w:rsidRPr="00437011">
              <w:rPr>
                <w:rFonts w:ascii="Times New Roman" w:hAnsi="Times New Roman"/>
                <w:color w:val="4F6228" w:themeColor="accent3" w:themeShade="80"/>
              </w:rPr>
              <w:t xml:space="preserve"> at EQF/CNC </w:t>
            </w:r>
            <w:proofErr w:type="spellStart"/>
            <w:r w:rsidRPr="00437011">
              <w:rPr>
                <w:rFonts w:ascii="Times New Roman" w:hAnsi="Times New Roman"/>
                <w:color w:val="4F6228" w:themeColor="accent3" w:themeShade="80"/>
              </w:rPr>
              <w:t>level</w:t>
            </w:r>
            <w:proofErr w:type="spellEnd"/>
            <w:r w:rsidRPr="00437011">
              <w:rPr>
                <w:rFonts w:ascii="Times New Roman" w:hAnsi="Times New Roman"/>
                <w:color w:val="4F6228" w:themeColor="accent3" w:themeShade="80"/>
              </w:rPr>
              <w:t xml:space="preserve"> 7</w:t>
            </w:r>
          </w:p>
        </w:tc>
      </w:tr>
    </w:tbl>
    <w:p w14:paraId="1484B1D3" w14:textId="77777777" w:rsidR="007F393B" w:rsidRDefault="007F393B" w:rsidP="003F130E">
      <w:pPr>
        <w:spacing w:after="0" w:line="240" w:lineRule="auto"/>
        <w:rPr>
          <w:rFonts w:ascii="Times New Roman" w:hAnsi="Times New Roman"/>
          <w:b/>
          <w:sz w:val="24"/>
          <w:szCs w:val="24"/>
        </w:rPr>
      </w:pPr>
    </w:p>
    <w:p w14:paraId="0E68A69A" w14:textId="063D9B7B" w:rsidR="00FD0711" w:rsidRPr="00437011"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 xml:space="preserve">ilor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roofErr w:type="spellStart"/>
      <w:r w:rsidR="00A1304B" w:rsidRPr="00437011">
        <w:rPr>
          <w:rFonts w:ascii="Times New Roman" w:hAnsi="Times New Roman"/>
          <w:color w:val="4F6228" w:themeColor="accent3" w:themeShade="80"/>
          <w:sz w:val="24"/>
          <w:szCs w:val="24"/>
        </w:rPr>
        <w:t>Necessary</w:t>
      </w:r>
      <w:proofErr w:type="spellEnd"/>
      <w:r w:rsidR="00A1304B" w:rsidRPr="00437011">
        <w:rPr>
          <w:rFonts w:ascii="Times New Roman" w:hAnsi="Times New Roman"/>
          <w:color w:val="4F6228" w:themeColor="accent3" w:themeShade="80"/>
          <w:sz w:val="24"/>
          <w:szCs w:val="24"/>
        </w:rPr>
        <w:t xml:space="preserve"> </w:t>
      </w:r>
      <w:proofErr w:type="spellStart"/>
      <w:r w:rsidR="00A1304B" w:rsidRPr="00437011">
        <w:rPr>
          <w:rFonts w:ascii="Times New Roman" w:hAnsi="Times New Roman"/>
          <w:color w:val="4F6228" w:themeColor="accent3" w:themeShade="80"/>
          <w:sz w:val="24"/>
          <w:szCs w:val="24"/>
        </w:rPr>
        <w:t>conditions</w:t>
      </w:r>
      <w:proofErr w:type="spellEnd"/>
      <w:r w:rsidR="00A1304B" w:rsidRPr="00437011">
        <w:rPr>
          <w:rFonts w:ascii="Times New Roman" w:hAnsi="Times New Roman"/>
          <w:color w:val="4F6228" w:themeColor="accent3" w:themeShade="80"/>
          <w:sz w:val="24"/>
          <w:szCs w:val="24"/>
        </w:rPr>
        <w:t xml:space="preserve"> for </w:t>
      </w:r>
      <w:proofErr w:type="spellStart"/>
      <w:r w:rsidR="00A1304B" w:rsidRPr="00437011">
        <w:rPr>
          <w:rFonts w:ascii="Times New Roman" w:hAnsi="Times New Roman"/>
          <w:color w:val="4F6228" w:themeColor="accent3" w:themeShade="80"/>
          <w:sz w:val="24"/>
          <w:szCs w:val="24"/>
        </w:rPr>
        <w:t>the</w:t>
      </w:r>
      <w:proofErr w:type="spellEnd"/>
      <w:r w:rsidR="00A1304B" w:rsidRPr="00437011">
        <w:rPr>
          <w:rFonts w:ascii="Times New Roman" w:hAnsi="Times New Roman"/>
          <w:color w:val="4F6228" w:themeColor="accent3" w:themeShade="80"/>
          <w:sz w:val="24"/>
          <w:szCs w:val="24"/>
        </w:rPr>
        <w:t xml:space="preserve"> optimal performance of </w:t>
      </w:r>
      <w:proofErr w:type="spellStart"/>
      <w:r w:rsidR="00A1304B" w:rsidRPr="00437011">
        <w:rPr>
          <w:rFonts w:ascii="Times New Roman" w:hAnsi="Times New Roman"/>
          <w:color w:val="4F6228" w:themeColor="accent3" w:themeShade="80"/>
          <w:sz w:val="24"/>
          <w:szCs w:val="24"/>
        </w:rPr>
        <w:t>activities</w:t>
      </w:r>
      <w:proofErr w:type="spellEnd"/>
      <w:r w:rsidR="00A1304B" w:rsidRPr="00437011">
        <w:rPr>
          <w:rFonts w:ascii="Times New Roman" w:hAnsi="Times New Roman"/>
          <w:color w:val="4F6228" w:themeColor="accent3" w:themeShade="80"/>
          <w:sz w:val="24"/>
          <w:szCs w:val="24"/>
        </w:rPr>
        <w:t xml:space="preserve"> (</w:t>
      </w:r>
      <w:proofErr w:type="spellStart"/>
      <w:r w:rsidR="00A1304B" w:rsidRPr="00437011">
        <w:rPr>
          <w:rFonts w:ascii="Times New Roman" w:hAnsi="Times New Roman"/>
          <w:color w:val="4F6228" w:themeColor="accent3" w:themeShade="80"/>
          <w:sz w:val="24"/>
          <w:szCs w:val="24"/>
        </w:rPr>
        <w:t>where</w:t>
      </w:r>
      <w:proofErr w:type="spellEnd"/>
      <w:r w:rsidR="00A1304B" w:rsidRPr="00437011">
        <w:rPr>
          <w:rFonts w:ascii="Times New Roman" w:hAnsi="Times New Roman"/>
          <w:color w:val="4F6228" w:themeColor="accent3" w:themeShade="80"/>
          <w:sz w:val="24"/>
          <w:szCs w:val="24"/>
        </w:rPr>
        <w:t xml:space="preserve"> </w:t>
      </w:r>
      <w:proofErr w:type="spellStart"/>
      <w:r w:rsidR="00A1304B" w:rsidRPr="00437011">
        <w:rPr>
          <w:rFonts w:ascii="Times New Roman" w:hAnsi="Times New Roman"/>
          <w:color w:val="4F6228" w:themeColor="accent3" w:themeShade="80"/>
          <w:sz w:val="24"/>
          <w:szCs w:val="24"/>
        </w:rPr>
        <w:t>applicable</w:t>
      </w:r>
      <w:proofErr w:type="spellEnd"/>
      <w:r w:rsidR="00A1304B" w:rsidRPr="00437011">
        <w:rPr>
          <w:rFonts w:ascii="Times New Roman" w:hAnsi="Times New Roman"/>
          <w:color w:val="4F6228" w:themeColor="accent3" w:themeShade="80"/>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7484"/>
      </w:tblGrid>
      <w:tr w:rsidR="00FD0711" w:rsidRPr="003F130E" w14:paraId="312E0DE7" w14:textId="77777777" w:rsidTr="00323897">
        <w:tc>
          <w:tcPr>
            <w:tcW w:w="2972" w:type="dxa"/>
          </w:tcPr>
          <w:p w14:paraId="5FCC0C5A" w14:textId="02AE4BC3" w:rsidR="00FD0711" w:rsidRPr="003F130E" w:rsidRDefault="00FD0711"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5.1</w:t>
            </w:r>
            <w:r w:rsidR="00AB6041" w:rsidRPr="00AB6041">
              <w:rPr>
                <w:rFonts w:ascii="Times New Roman" w:hAnsi="Times New Roman"/>
                <w:b/>
                <w:bCs/>
                <w:sz w:val="20"/>
                <w:szCs w:val="20"/>
              </w:rPr>
              <w:t>.</w:t>
            </w:r>
            <w:r w:rsidRPr="003F130E">
              <w:rPr>
                <w:rFonts w:ascii="Times New Roman" w:hAnsi="Times New Roman"/>
                <w:sz w:val="20"/>
                <w:szCs w:val="20"/>
              </w:rPr>
              <w:t xml:space="preserve"> </w:t>
            </w:r>
            <w:r w:rsidR="00A1304B" w:rsidRPr="003F130E">
              <w:rPr>
                <w:sz w:val="20"/>
                <w:szCs w:val="20"/>
              </w:rPr>
              <w:t xml:space="preserve"> </w:t>
            </w:r>
            <w:r w:rsidR="00A1304B" w:rsidRPr="003F130E">
              <w:rPr>
                <w:rFonts w:ascii="Times New Roman" w:hAnsi="Times New Roman"/>
                <w:sz w:val="20"/>
                <w:szCs w:val="20"/>
              </w:rPr>
              <w:t xml:space="preserve">de desfășurare a </w:t>
            </w:r>
            <w:r w:rsidR="00325E48">
              <w:rPr>
                <w:rFonts w:ascii="Times New Roman" w:hAnsi="Times New Roman"/>
                <w:sz w:val="20"/>
                <w:szCs w:val="20"/>
              </w:rPr>
              <w:t>disciplinei</w:t>
            </w:r>
            <w:r w:rsidR="00A1304B" w:rsidRPr="003F130E">
              <w:rPr>
                <w:rFonts w:ascii="Times New Roman" w:hAnsi="Times New Roman"/>
                <w:color w:val="9BBB59" w:themeColor="accent3"/>
                <w:sz w:val="20"/>
                <w:szCs w:val="20"/>
              </w:rPr>
              <w:t xml:space="preserve">/ </w:t>
            </w:r>
            <w:r w:rsidR="00A1304B" w:rsidRPr="003F130E">
              <w:rPr>
                <w:rFonts w:ascii="Times New Roman" w:hAnsi="Times New Roman"/>
                <w:color w:val="4F6228" w:themeColor="accent3" w:themeShade="80"/>
                <w:sz w:val="20"/>
                <w:szCs w:val="20"/>
              </w:rPr>
              <w:t xml:space="preserve">for </w:t>
            </w:r>
            <w:r w:rsidR="00A1304B" w:rsidRPr="00AB6041">
              <w:rPr>
                <w:rFonts w:ascii="Times New Roman" w:hAnsi="Times New Roman"/>
                <w:color w:val="4F6228" w:themeColor="accent3" w:themeShade="80"/>
                <w:sz w:val="20"/>
                <w:szCs w:val="20"/>
                <w:lang w:val="en-GB"/>
              </w:rPr>
              <w:t xml:space="preserve">the </w:t>
            </w:r>
            <w:r w:rsidR="00325E48">
              <w:rPr>
                <w:rFonts w:ascii="Times New Roman" w:hAnsi="Times New Roman"/>
                <w:color w:val="4F6228" w:themeColor="accent3" w:themeShade="80"/>
                <w:sz w:val="20"/>
                <w:szCs w:val="20"/>
                <w:lang w:val="en-GB"/>
              </w:rPr>
              <w:t>subject</w:t>
            </w:r>
          </w:p>
        </w:tc>
        <w:tc>
          <w:tcPr>
            <w:tcW w:w="7484" w:type="dxa"/>
          </w:tcPr>
          <w:p w14:paraId="3202D18E" w14:textId="053D07BB" w:rsidR="00E20BD3" w:rsidRPr="003F130E" w:rsidRDefault="00323897" w:rsidP="003F130E">
            <w:pPr>
              <w:spacing w:after="0" w:line="240" w:lineRule="auto"/>
              <w:rPr>
                <w:rFonts w:ascii="Times New Roman" w:hAnsi="Times New Roman"/>
                <w:sz w:val="20"/>
                <w:szCs w:val="20"/>
                <w:highlight w:val="yellow"/>
              </w:rPr>
            </w:pPr>
            <w:r w:rsidRPr="003F130E">
              <w:rPr>
                <w:rFonts w:ascii="Times New Roman" w:hAnsi="Times New Roman"/>
                <w:sz w:val="20"/>
                <w:szCs w:val="20"/>
              </w:rPr>
              <w:t xml:space="preserve">Dotări și/sau software și hardware specifice </w:t>
            </w:r>
            <w:r w:rsidR="003F130E">
              <w:rPr>
                <w:rFonts w:ascii="Times New Roman" w:hAnsi="Times New Roman"/>
                <w:sz w:val="20"/>
                <w:szCs w:val="20"/>
              </w:rPr>
              <w:t xml:space="preserve">/ </w:t>
            </w:r>
            <w:r w:rsidR="003F130E">
              <w:t xml:space="preserve"> </w:t>
            </w:r>
            <w:r w:rsidR="003F130E" w:rsidRPr="003F130E">
              <w:rPr>
                <w:rFonts w:ascii="Times New Roman" w:hAnsi="Times New Roman"/>
                <w:color w:val="4F6228" w:themeColor="accent3" w:themeShade="80"/>
                <w:sz w:val="20"/>
                <w:szCs w:val="20"/>
                <w:lang w:val="en-GB"/>
              </w:rPr>
              <w:t>Specific features and/or software and hardware</w:t>
            </w:r>
          </w:p>
        </w:tc>
      </w:tr>
    </w:tbl>
    <w:p w14:paraId="5C760D1A" w14:textId="7EFEC6D5" w:rsidR="00FD0711" w:rsidRPr="00885686" w:rsidRDefault="00FD0711" w:rsidP="00885686">
      <w:pPr>
        <w:spacing w:after="0" w:line="240" w:lineRule="auto"/>
        <w:rPr>
          <w:rFonts w:ascii="Times New Roman" w:hAnsi="Times New Roman"/>
          <w:sz w:val="16"/>
          <w:szCs w:val="16"/>
        </w:rPr>
      </w:pPr>
    </w:p>
    <w:p w14:paraId="0F1EE6D9" w14:textId="36512BEA" w:rsidR="00D31C96" w:rsidRPr="00AB6041" w:rsidRDefault="00D31C96" w:rsidP="003F130E">
      <w:pPr>
        <w:spacing w:after="0" w:line="240" w:lineRule="auto"/>
        <w:jc w:val="both"/>
        <w:rPr>
          <w:rFonts w:ascii="Times New Roman" w:hAnsi="Times New Roman"/>
          <w:b/>
          <w:sz w:val="24"/>
          <w:szCs w:val="24"/>
          <w:lang w:val="en-GB"/>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AB6041">
        <w:rPr>
          <w:rFonts w:ascii="Times New Roman" w:hAnsi="Times New Roman"/>
          <w:b/>
          <w:color w:val="4F6228" w:themeColor="accent3" w:themeShade="80"/>
          <w:sz w:val="24"/>
          <w:szCs w:val="24"/>
          <w:lang w:val="en-GB"/>
        </w:rPr>
        <w:t xml:space="preserve">General objective of the </w:t>
      </w:r>
      <w:r w:rsidR="00354802" w:rsidRPr="00AB6041">
        <w:rPr>
          <w:rFonts w:ascii="Times New Roman" w:hAnsi="Times New Roman"/>
          <w:b/>
          <w:color w:val="4F6228" w:themeColor="accent3" w:themeShade="80"/>
          <w:sz w:val="24"/>
          <w:szCs w:val="24"/>
          <w:lang w:val="en-GB"/>
        </w:rPr>
        <w:t>PhD Thesis</w:t>
      </w:r>
    </w:p>
    <w:p w14:paraId="530DDF85" w14:textId="23595D64" w:rsidR="009B0688" w:rsidRPr="003D1654" w:rsidRDefault="00354802" w:rsidP="003F130E">
      <w:pPr>
        <w:spacing w:after="0" w:line="240" w:lineRule="auto"/>
        <w:ind w:firstLine="708"/>
        <w:jc w:val="both"/>
        <w:rPr>
          <w:rFonts w:ascii="Times New Roman" w:hAnsi="Times New Roman"/>
          <w:spacing w:val="-2"/>
          <w:sz w:val="24"/>
          <w:szCs w:val="24"/>
        </w:rPr>
      </w:pPr>
      <w:bookmarkStart w:id="0" w:name="_Hlk139278969"/>
      <w:r w:rsidRPr="00354802">
        <w:rPr>
          <w:rFonts w:ascii="Times New Roman" w:hAnsi="Times New Roman"/>
          <w:b/>
          <w:bCs/>
          <w:spacing w:val="-2"/>
          <w:sz w:val="24"/>
          <w:szCs w:val="24"/>
        </w:rPr>
        <w:t xml:space="preserve">Obiectivul general al tezei de doctorat </w:t>
      </w:r>
      <w:r w:rsidRPr="00354802">
        <w:rPr>
          <w:rFonts w:ascii="Times New Roman" w:hAnsi="Times New Roman"/>
          <w:spacing w:val="-2"/>
          <w:sz w:val="24"/>
          <w:szCs w:val="24"/>
        </w:rPr>
        <w:t xml:space="preserve">constă în dezvoltarea și validarea unor contribuții științifice originale, teoretice și/sau experimentale, relevante pentru domeniul </w:t>
      </w:r>
      <w:r w:rsidR="00437011" w:rsidRPr="00437011">
        <w:rPr>
          <w:rFonts w:ascii="Times New Roman" w:hAnsi="Times New Roman"/>
          <w:spacing w:val="-2"/>
          <w:sz w:val="24"/>
          <w:szCs w:val="24"/>
        </w:rPr>
        <w:t>Inginerie și Management</w:t>
      </w:r>
      <w:r w:rsidRPr="00354802">
        <w:rPr>
          <w:rFonts w:ascii="Times New Roman" w:hAnsi="Times New Roman"/>
          <w:spacing w:val="-2"/>
          <w:sz w:val="24"/>
          <w:szCs w:val="24"/>
        </w:rPr>
        <w:t>, obținute printr-un demers de cercetare riguros și contextualizate critic în cadrul literaturii științifice internaționale</w:t>
      </w:r>
      <w:r>
        <w:rPr>
          <w:rFonts w:ascii="Times New Roman" w:hAnsi="Times New Roman"/>
          <w:spacing w:val="-2"/>
          <w:sz w:val="24"/>
          <w:szCs w:val="24"/>
        </w:rPr>
        <w:t>.</w:t>
      </w:r>
    </w:p>
    <w:bookmarkEnd w:id="0"/>
    <w:p w14:paraId="6579E5FC" w14:textId="0A2790D1" w:rsidR="00253624" w:rsidRPr="00354802" w:rsidRDefault="00354802" w:rsidP="003F130E">
      <w:pPr>
        <w:spacing w:after="0" w:line="240" w:lineRule="auto"/>
        <w:ind w:firstLine="708"/>
        <w:jc w:val="both"/>
        <w:rPr>
          <w:rFonts w:ascii="Times New Roman" w:hAnsi="Times New Roman"/>
          <w:color w:val="4F6228" w:themeColor="accent3" w:themeShade="80"/>
          <w:sz w:val="24"/>
          <w:szCs w:val="24"/>
          <w:lang w:val="en-GB"/>
        </w:rPr>
      </w:pPr>
      <w:r w:rsidRPr="00354802">
        <w:rPr>
          <w:rFonts w:ascii="Times New Roman" w:hAnsi="Times New Roman"/>
          <w:b/>
          <w:bCs/>
          <w:color w:val="4F6228" w:themeColor="accent3" w:themeShade="80"/>
          <w:sz w:val="24"/>
          <w:szCs w:val="24"/>
          <w:lang w:val="en-GB"/>
        </w:rPr>
        <w:t xml:space="preserve">The general objective of the doctoral thesis </w:t>
      </w:r>
      <w:r w:rsidRPr="00354802">
        <w:rPr>
          <w:rFonts w:ascii="Times New Roman" w:hAnsi="Times New Roman"/>
          <w:color w:val="4F6228" w:themeColor="accent3" w:themeShade="80"/>
          <w:sz w:val="24"/>
          <w:szCs w:val="24"/>
          <w:lang w:val="en-GB"/>
        </w:rPr>
        <w:t xml:space="preserve">is to develop and validate original scientific contributions, theoretical and/or experimental in nature, relevant to the </w:t>
      </w:r>
      <w:r w:rsidR="00437011" w:rsidRPr="00437011">
        <w:rPr>
          <w:rFonts w:ascii="Times New Roman" w:hAnsi="Times New Roman"/>
          <w:color w:val="4F6228" w:themeColor="accent3" w:themeShade="80"/>
          <w:sz w:val="24"/>
          <w:szCs w:val="24"/>
          <w:lang w:val="en-GB"/>
        </w:rPr>
        <w:t>Engineering and Management</w:t>
      </w:r>
      <w:r w:rsidR="00437011" w:rsidRPr="00354802">
        <w:rPr>
          <w:rFonts w:ascii="Times New Roman" w:hAnsi="Times New Roman"/>
          <w:color w:val="4F6228" w:themeColor="accent3" w:themeShade="80"/>
          <w:sz w:val="24"/>
          <w:szCs w:val="24"/>
          <w:lang w:val="en-GB"/>
        </w:rPr>
        <w:t xml:space="preserve"> </w:t>
      </w:r>
      <w:r w:rsidRPr="00354802">
        <w:rPr>
          <w:rFonts w:ascii="Times New Roman" w:hAnsi="Times New Roman"/>
          <w:color w:val="4F6228" w:themeColor="accent3" w:themeShade="80"/>
          <w:sz w:val="24"/>
          <w:szCs w:val="24"/>
          <w:lang w:val="en-GB"/>
        </w:rPr>
        <w:t>field, obtained through a rigorous research approach and critically contextualized within the international scientific literature.</w:t>
      </w:r>
    </w:p>
    <w:p w14:paraId="0D4011B5" w14:textId="77777777" w:rsidR="000B3BD0" w:rsidRPr="00885686" w:rsidRDefault="000B3BD0" w:rsidP="003F130E">
      <w:pPr>
        <w:spacing w:after="0" w:line="240" w:lineRule="auto"/>
        <w:jc w:val="both"/>
        <w:rPr>
          <w:rFonts w:ascii="Times New Roman" w:hAnsi="Times New Roman"/>
          <w:b/>
          <w:sz w:val="16"/>
          <w:szCs w:val="16"/>
        </w:rPr>
      </w:pPr>
    </w:p>
    <w:p w14:paraId="581229AD" w14:textId="676978FC" w:rsidR="0091383B" w:rsidRPr="003F130E" w:rsidRDefault="000B3BD0" w:rsidP="003F130E">
      <w:pPr>
        <w:spacing w:after="0" w:line="240" w:lineRule="auto"/>
        <w:rPr>
          <w:rFonts w:ascii="Times New Roman" w:hAnsi="Times New Roman"/>
          <w:i/>
          <w:iCs/>
          <w:color w:val="4F6228" w:themeColor="accent3" w:themeShade="80"/>
          <w:sz w:val="24"/>
          <w:szCs w:val="24"/>
          <w:highlight w:val="yellow"/>
        </w:rPr>
      </w:pPr>
      <w:r w:rsidRPr="003F130E">
        <w:rPr>
          <w:rFonts w:ascii="Times New Roman" w:hAnsi="Times New Roman"/>
          <w:b/>
          <w:sz w:val="24"/>
          <w:szCs w:val="24"/>
        </w:rPr>
        <w:t>7</w:t>
      </w:r>
      <w:r w:rsidR="00D31C96" w:rsidRPr="003F130E">
        <w:rPr>
          <w:rFonts w:ascii="Times New Roman" w:hAnsi="Times New Roman"/>
          <w:b/>
          <w:sz w:val="24"/>
          <w:szCs w:val="24"/>
        </w:rPr>
        <w:t>. Rezultatele învă</w:t>
      </w:r>
      <w:r w:rsidR="001B1709" w:rsidRPr="003F130E">
        <w:rPr>
          <w:rFonts w:ascii="Times New Roman" w:hAnsi="Times New Roman"/>
          <w:b/>
          <w:sz w:val="24"/>
          <w:szCs w:val="24"/>
        </w:rPr>
        <w:t>ț</w:t>
      </w:r>
      <w:r w:rsidR="00D31C96" w:rsidRPr="003F130E">
        <w:rPr>
          <w:rFonts w:ascii="Times New Roman" w:hAnsi="Times New Roman"/>
          <w:b/>
          <w:sz w:val="24"/>
          <w:szCs w:val="24"/>
        </w:rPr>
        <w:t>ării</w:t>
      </w:r>
      <w:r w:rsidR="009739F4" w:rsidRPr="00AB6041">
        <w:rPr>
          <w:rFonts w:ascii="Times New Roman" w:hAnsi="Times New Roman"/>
          <w:b/>
          <w:color w:val="9BBB59" w:themeColor="accent3"/>
          <w:sz w:val="24"/>
          <w:szCs w:val="24"/>
          <w:lang w:val="en-GB"/>
        </w:rPr>
        <w:t xml:space="preserve">/ </w:t>
      </w:r>
      <w:r w:rsidR="009739F4" w:rsidRPr="00AB6041">
        <w:rPr>
          <w:rFonts w:ascii="Times New Roman" w:hAnsi="Times New Roman"/>
          <w:b/>
          <w:color w:val="4F6228" w:themeColor="accent3" w:themeShade="80"/>
          <w:sz w:val="24"/>
          <w:szCs w:val="24"/>
          <w:lang w:val="en-GB"/>
        </w:rPr>
        <w:t>Learning outcomes</w:t>
      </w:r>
      <w:r w:rsidR="002D5B8A" w:rsidRPr="003F130E">
        <w:rPr>
          <w:rFonts w:ascii="Times New Roman" w:hAnsi="Times New Roman"/>
          <w:b/>
          <w:color w:val="4F6228" w:themeColor="accent3" w:themeShade="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9752"/>
      </w:tblGrid>
      <w:tr w:rsidR="00FD0711" w:rsidRPr="003F130E" w14:paraId="44888664" w14:textId="77777777" w:rsidTr="00321F63">
        <w:trPr>
          <w:cantSplit/>
        </w:trPr>
        <w:tc>
          <w:tcPr>
            <w:tcW w:w="704" w:type="dxa"/>
            <w:textDirection w:val="btLr"/>
            <w:vAlign w:val="center"/>
          </w:tcPr>
          <w:p w14:paraId="621ABFCF" w14:textId="634CDC23" w:rsidR="00FD0711"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lastRenderedPageBreak/>
              <w:t>Cuno</w:t>
            </w:r>
            <w:r w:rsidR="001B1709" w:rsidRPr="003F130E">
              <w:rPr>
                <w:rFonts w:ascii="Times New Roman" w:hAnsi="Times New Roman"/>
                <w:b/>
                <w:sz w:val="20"/>
                <w:szCs w:val="20"/>
              </w:rPr>
              <w:t>ș</w:t>
            </w:r>
            <w:r w:rsidRPr="003F130E">
              <w:rPr>
                <w:rFonts w:ascii="Times New Roman" w:hAnsi="Times New Roman"/>
                <w:b/>
                <w:sz w:val="20"/>
                <w:szCs w:val="20"/>
              </w:rPr>
              <w:t>tin</w:t>
            </w:r>
            <w:r w:rsidR="001B1709" w:rsidRPr="003F130E">
              <w:rPr>
                <w:rFonts w:ascii="Times New Roman" w:hAnsi="Times New Roman"/>
                <w:b/>
                <w:sz w:val="20"/>
                <w:szCs w:val="20"/>
              </w:rPr>
              <w:t>ț</w:t>
            </w:r>
            <w:r w:rsidRPr="003F130E">
              <w:rPr>
                <w:rFonts w:ascii="Times New Roman" w:hAnsi="Times New Roman"/>
                <w:b/>
                <w:sz w:val="20"/>
                <w:szCs w:val="20"/>
              </w:rPr>
              <w:t>e</w:t>
            </w:r>
            <w:r w:rsidR="00A77251" w:rsidRPr="003F130E">
              <w:rPr>
                <w:rFonts w:ascii="Times New Roman" w:hAnsi="Times New Roman"/>
                <w:b/>
                <w:sz w:val="20"/>
                <w:szCs w:val="20"/>
              </w:rPr>
              <w:t xml:space="preserve">/ </w:t>
            </w:r>
            <w:r w:rsidR="00A77251" w:rsidRPr="00885686">
              <w:rPr>
                <w:rFonts w:ascii="Times New Roman" w:hAnsi="Times New Roman"/>
                <w:b/>
                <w:color w:val="4F6228" w:themeColor="accent3" w:themeShade="80"/>
                <w:sz w:val="20"/>
                <w:szCs w:val="20"/>
                <w:lang w:val="en-GB"/>
              </w:rPr>
              <w:t>Knowledge</w:t>
            </w:r>
          </w:p>
        </w:tc>
        <w:tc>
          <w:tcPr>
            <w:tcW w:w="9752" w:type="dxa"/>
          </w:tcPr>
          <w:p w14:paraId="35E79731" w14:textId="310AE953" w:rsidR="003F130E" w:rsidRPr="009C273A" w:rsidRDefault="003F130E" w:rsidP="00196CCA">
            <w:pPr>
              <w:spacing w:after="60" w:line="240" w:lineRule="auto"/>
              <w:ind w:left="227" w:hanging="227"/>
              <w:rPr>
                <w:rFonts w:ascii="Times New Roman" w:hAnsi="Times New Roman"/>
                <w:sz w:val="20"/>
                <w:szCs w:val="20"/>
              </w:rPr>
            </w:pPr>
            <w:r>
              <w:rPr>
                <w:rFonts w:ascii="Times New Roman" w:hAnsi="Times New Roman"/>
                <w:b/>
                <w:bCs/>
                <w:sz w:val="18"/>
                <w:szCs w:val="18"/>
              </w:rPr>
              <w:sym w:font="Symbol" w:char="F0B7"/>
            </w:r>
            <w:r w:rsidRPr="00DC2F39">
              <w:rPr>
                <w:rFonts w:ascii="Times New Roman" w:hAnsi="Times New Roman"/>
                <w:sz w:val="18"/>
                <w:szCs w:val="18"/>
              </w:rPr>
              <w:t xml:space="preserve"> </w:t>
            </w:r>
            <w:r w:rsidRPr="003F130E">
              <w:rPr>
                <w:rFonts w:ascii="Times New Roman" w:hAnsi="Times New Roman"/>
                <w:sz w:val="20"/>
                <w:szCs w:val="20"/>
              </w:rPr>
              <w:t xml:space="preserve">Doctorandul/Doctorul cunoaște și poate integra teorii avansate și modele științifice din producție, sisteme industriale, optimizare și inginerie </w:t>
            </w:r>
            <w:r w:rsidRPr="009C273A">
              <w:rPr>
                <w:rFonts w:ascii="Times New Roman" w:hAnsi="Times New Roman"/>
                <w:sz w:val="20"/>
                <w:szCs w:val="20"/>
              </w:rPr>
              <w:t>sistemică</w:t>
            </w:r>
            <w:r w:rsidR="00437011" w:rsidRPr="009C273A">
              <w:rPr>
                <w:rFonts w:ascii="Times New Roman" w:hAnsi="Times New Roman"/>
                <w:sz w:val="20"/>
                <w:szCs w:val="20"/>
              </w:rPr>
              <w:t>, pentru a lua decizii solide de inginerie și afaceri</w:t>
            </w:r>
            <w:r w:rsidR="00321F63" w:rsidRPr="009C273A">
              <w:rPr>
                <w:rFonts w:ascii="Times New Roman" w:hAnsi="Times New Roman"/>
                <w:sz w:val="20"/>
                <w:szCs w:val="20"/>
              </w:rPr>
              <w:t xml:space="preserve"> / </w:t>
            </w:r>
            <w:r w:rsidR="00321F63" w:rsidRPr="009C273A">
              <w:rPr>
                <w:rFonts w:ascii="Times New Roman" w:hAnsi="Times New Roman"/>
                <w:color w:val="4F6228" w:themeColor="accent3" w:themeShade="80"/>
                <w:sz w:val="20"/>
                <w:szCs w:val="20"/>
              </w:rPr>
              <w:t xml:space="preserve">The </w:t>
            </w:r>
            <w:proofErr w:type="spellStart"/>
            <w:r w:rsidR="00321F63" w:rsidRPr="009C273A">
              <w:rPr>
                <w:rFonts w:ascii="Times New Roman" w:hAnsi="Times New Roman"/>
                <w:color w:val="4F6228" w:themeColor="accent3" w:themeShade="80"/>
                <w:sz w:val="20"/>
                <w:szCs w:val="20"/>
              </w:rPr>
              <w:t>PhD</w:t>
            </w:r>
            <w:proofErr w:type="spellEnd"/>
            <w:r w:rsidR="00321F63" w:rsidRPr="009C273A">
              <w:rPr>
                <w:rFonts w:ascii="Times New Roman" w:hAnsi="Times New Roman"/>
                <w:color w:val="4F6228" w:themeColor="accent3" w:themeShade="80"/>
                <w:sz w:val="20"/>
                <w:szCs w:val="20"/>
              </w:rPr>
              <w:t xml:space="preserve"> student/Doctor </w:t>
            </w:r>
            <w:proofErr w:type="spellStart"/>
            <w:r w:rsidR="00321F63" w:rsidRPr="009C273A">
              <w:rPr>
                <w:rFonts w:ascii="Times New Roman" w:hAnsi="Times New Roman"/>
                <w:color w:val="4F6228" w:themeColor="accent3" w:themeShade="80"/>
                <w:sz w:val="20"/>
                <w:szCs w:val="20"/>
              </w:rPr>
              <w:t>knows</w:t>
            </w:r>
            <w:proofErr w:type="spellEnd"/>
            <w:r w:rsidR="00321F63" w:rsidRPr="009C273A">
              <w:rPr>
                <w:rFonts w:ascii="Times New Roman" w:hAnsi="Times New Roman"/>
                <w:color w:val="4F6228" w:themeColor="accent3" w:themeShade="80"/>
                <w:sz w:val="20"/>
                <w:szCs w:val="20"/>
              </w:rPr>
              <w:t xml:space="preserve"> and </w:t>
            </w:r>
            <w:proofErr w:type="spellStart"/>
            <w:r w:rsidR="00321F63" w:rsidRPr="009C273A">
              <w:rPr>
                <w:rFonts w:ascii="Times New Roman" w:hAnsi="Times New Roman"/>
                <w:color w:val="4F6228" w:themeColor="accent3" w:themeShade="80"/>
                <w:sz w:val="20"/>
                <w:szCs w:val="20"/>
              </w:rPr>
              <w:t>can</w:t>
            </w:r>
            <w:proofErr w:type="spellEnd"/>
            <w:r w:rsidR="00321F63" w:rsidRPr="009C273A">
              <w:rPr>
                <w:rFonts w:ascii="Times New Roman" w:hAnsi="Times New Roman"/>
                <w:color w:val="4F6228" w:themeColor="accent3" w:themeShade="80"/>
                <w:sz w:val="20"/>
                <w:szCs w:val="20"/>
              </w:rPr>
              <w:t xml:space="preserve"> integrate </w:t>
            </w:r>
            <w:proofErr w:type="spellStart"/>
            <w:r w:rsidR="00321F63" w:rsidRPr="009C273A">
              <w:rPr>
                <w:rFonts w:ascii="Times New Roman" w:hAnsi="Times New Roman"/>
                <w:color w:val="4F6228" w:themeColor="accent3" w:themeShade="80"/>
                <w:sz w:val="20"/>
                <w:szCs w:val="20"/>
              </w:rPr>
              <w:t>advanced</w:t>
            </w:r>
            <w:proofErr w:type="spellEnd"/>
            <w:r w:rsidR="00321F63" w:rsidRPr="009C273A">
              <w:rPr>
                <w:rFonts w:ascii="Times New Roman" w:hAnsi="Times New Roman"/>
                <w:color w:val="4F6228" w:themeColor="accent3" w:themeShade="80"/>
                <w:sz w:val="20"/>
                <w:szCs w:val="20"/>
              </w:rPr>
              <w:t xml:space="preserve"> </w:t>
            </w:r>
            <w:proofErr w:type="spellStart"/>
            <w:r w:rsidR="00321F63" w:rsidRPr="009C273A">
              <w:rPr>
                <w:rFonts w:ascii="Times New Roman" w:hAnsi="Times New Roman"/>
                <w:color w:val="4F6228" w:themeColor="accent3" w:themeShade="80"/>
                <w:sz w:val="20"/>
                <w:szCs w:val="20"/>
              </w:rPr>
              <w:t>theories</w:t>
            </w:r>
            <w:proofErr w:type="spellEnd"/>
            <w:r w:rsidR="00321F63" w:rsidRPr="009C273A">
              <w:rPr>
                <w:rFonts w:ascii="Times New Roman" w:hAnsi="Times New Roman"/>
                <w:color w:val="4F6228" w:themeColor="accent3" w:themeShade="80"/>
                <w:sz w:val="20"/>
                <w:szCs w:val="20"/>
              </w:rPr>
              <w:t xml:space="preserve"> and </w:t>
            </w:r>
            <w:proofErr w:type="spellStart"/>
            <w:r w:rsidR="00321F63" w:rsidRPr="009C273A">
              <w:rPr>
                <w:rFonts w:ascii="Times New Roman" w:hAnsi="Times New Roman"/>
                <w:color w:val="4F6228" w:themeColor="accent3" w:themeShade="80"/>
                <w:sz w:val="20"/>
                <w:szCs w:val="20"/>
              </w:rPr>
              <w:t>scientific</w:t>
            </w:r>
            <w:proofErr w:type="spellEnd"/>
            <w:r w:rsidR="00321F63" w:rsidRPr="009C273A">
              <w:rPr>
                <w:rFonts w:ascii="Times New Roman" w:hAnsi="Times New Roman"/>
                <w:color w:val="4F6228" w:themeColor="accent3" w:themeShade="80"/>
                <w:sz w:val="20"/>
                <w:szCs w:val="20"/>
              </w:rPr>
              <w:t xml:space="preserve"> </w:t>
            </w:r>
            <w:proofErr w:type="spellStart"/>
            <w:r w:rsidR="00321F63" w:rsidRPr="009C273A">
              <w:rPr>
                <w:rFonts w:ascii="Times New Roman" w:hAnsi="Times New Roman"/>
                <w:color w:val="4F6228" w:themeColor="accent3" w:themeShade="80"/>
                <w:sz w:val="20"/>
                <w:szCs w:val="20"/>
              </w:rPr>
              <w:t>models</w:t>
            </w:r>
            <w:proofErr w:type="spellEnd"/>
            <w:r w:rsidR="00321F63" w:rsidRPr="009C273A">
              <w:rPr>
                <w:rFonts w:ascii="Times New Roman" w:hAnsi="Times New Roman"/>
                <w:color w:val="4F6228" w:themeColor="accent3" w:themeShade="80"/>
                <w:sz w:val="20"/>
                <w:szCs w:val="20"/>
              </w:rPr>
              <w:t xml:space="preserve"> in </w:t>
            </w:r>
            <w:proofErr w:type="spellStart"/>
            <w:r w:rsidR="00321F63" w:rsidRPr="009C273A">
              <w:rPr>
                <w:rFonts w:ascii="Times New Roman" w:hAnsi="Times New Roman"/>
                <w:color w:val="4F6228" w:themeColor="accent3" w:themeShade="80"/>
                <w:sz w:val="20"/>
                <w:szCs w:val="20"/>
              </w:rPr>
              <w:t>production</w:t>
            </w:r>
            <w:proofErr w:type="spellEnd"/>
            <w:r w:rsidR="00321F63" w:rsidRPr="009C273A">
              <w:rPr>
                <w:rFonts w:ascii="Times New Roman" w:hAnsi="Times New Roman"/>
                <w:color w:val="4F6228" w:themeColor="accent3" w:themeShade="80"/>
                <w:sz w:val="20"/>
                <w:szCs w:val="20"/>
              </w:rPr>
              <w:t xml:space="preserve">, industrial </w:t>
            </w:r>
            <w:proofErr w:type="spellStart"/>
            <w:r w:rsidR="00321F63" w:rsidRPr="009C273A">
              <w:rPr>
                <w:rFonts w:ascii="Times New Roman" w:hAnsi="Times New Roman"/>
                <w:color w:val="4F6228" w:themeColor="accent3" w:themeShade="80"/>
                <w:sz w:val="20"/>
                <w:szCs w:val="20"/>
              </w:rPr>
              <w:t>systems</w:t>
            </w:r>
            <w:proofErr w:type="spellEnd"/>
            <w:r w:rsidR="00321F63" w:rsidRPr="009C273A">
              <w:rPr>
                <w:rFonts w:ascii="Times New Roman" w:hAnsi="Times New Roman"/>
                <w:color w:val="4F6228" w:themeColor="accent3" w:themeShade="80"/>
                <w:sz w:val="20"/>
                <w:szCs w:val="20"/>
              </w:rPr>
              <w:t xml:space="preserve">, </w:t>
            </w:r>
            <w:proofErr w:type="spellStart"/>
            <w:r w:rsidR="00321F63" w:rsidRPr="009C273A">
              <w:rPr>
                <w:rFonts w:ascii="Times New Roman" w:hAnsi="Times New Roman"/>
                <w:color w:val="4F6228" w:themeColor="accent3" w:themeShade="80"/>
                <w:sz w:val="20"/>
                <w:szCs w:val="20"/>
              </w:rPr>
              <w:t>optimization</w:t>
            </w:r>
            <w:proofErr w:type="spellEnd"/>
            <w:r w:rsidR="00321F63" w:rsidRPr="009C273A">
              <w:rPr>
                <w:rFonts w:ascii="Times New Roman" w:hAnsi="Times New Roman"/>
                <w:color w:val="4F6228" w:themeColor="accent3" w:themeShade="80"/>
                <w:sz w:val="20"/>
                <w:szCs w:val="20"/>
              </w:rPr>
              <w:t xml:space="preserve"> and </w:t>
            </w:r>
            <w:proofErr w:type="spellStart"/>
            <w:r w:rsidR="00321F63" w:rsidRPr="009C273A">
              <w:rPr>
                <w:rFonts w:ascii="Times New Roman" w:hAnsi="Times New Roman"/>
                <w:color w:val="4F6228" w:themeColor="accent3" w:themeShade="80"/>
                <w:sz w:val="20"/>
                <w:szCs w:val="20"/>
              </w:rPr>
              <w:t>systems</w:t>
            </w:r>
            <w:proofErr w:type="spellEnd"/>
            <w:r w:rsidR="00321F63" w:rsidRPr="009C273A">
              <w:rPr>
                <w:rFonts w:ascii="Times New Roman" w:hAnsi="Times New Roman"/>
                <w:color w:val="4F6228" w:themeColor="accent3" w:themeShade="80"/>
                <w:sz w:val="20"/>
                <w:szCs w:val="20"/>
              </w:rPr>
              <w:t xml:space="preserve"> engineering</w:t>
            </w:r>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to</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make</w:t>
            </w:r>
            <w:proofErr w:type="spellEnd"/>
            <w:r w:rsidR="00437011" w:rsidRPr="009C273A">
              <w:rPr>
                <w:rFonts w:ascii="Times New Roman" w:hAnsi="Times New Roman"/>
                <w:color w:val="4F6228" w:themeColor="accent3" w:themeShade="80"/>
                <w:sz w:val="20"/>
                <w:szCs w:val="20"/>
              </w:rPr>
              <w:t xml:space="preserve"> sound engineering and business </w:t>
            </w:r>
            <w:proofErr w:type="spellStart"/>
            <w:r w:rsidR="00437011" w:rsidRPr="009C273A">
              <w:rPr>
                <w:rFonts w:ascii="Times New Roman" w:hAnsi="Times New Roman"/>
                <w:color w:val="4F6228" w:themeColor="accent3" w:themeShade="80"/>
                <w:sz w:val="20"/>
                <w:szCs w:val="20"/>
              </w:rPr>
              <w:t>decisions</w:t>
            </w:r>
            <w:proofErr w:type="spellEnd"/>
            <w:r w:rsidR="00437011" w:rsidRPr="009C273A">
              <w:rPr>
                <w:rFonts w:ascii="Times New Roman" w:hAnsi="Times New Roman"/>
                <w:color w:val="4F6228" w:themeColor="accent3" w:themeShade="80"/>
                <w:sz w:val="20"/>
                <w:szCs w:val="20"/>
              </w:rPr>
              <w:t>.</w:t>
            </w:r>
          </w:p>
          <w:p w14:paraId="10A000CE" w14:textId="6BCF3CE5" w:rsidR="003F130E" w:rsidRDefault="003F130E" w:rsidP="00196CCA">
            <w:pPr>
              <w:spacing w:after="60" w:line="240" w:lineRule="auto"/>
              <w:ind w:left="227" w:hanging="227"/>
              <w:rPr>
                <w:rFonts w:ascii="Times New Roman" w:hAnsi="Times New Roman"/>
                <w:sz w:val="20"/>
                <w:szCs w:val="20"/>
              </w:rPr>
            </w:pPr>
            <w:r w:rsidRPr="009C273A">
              <w:rPr>
                <w:rFonts w:ascii="Times New Roman" w:hAnsi="Times New Roman"/>
                <w:b/>
                <w:bCs/>
                <w:sz w:val="20"/>
                <w:szCs w:val="20"/>
              </w:rPr>
              <w:sym w:font="Symbol" w:char="F0B7"/>
            </w:r>
            <w:r w:rsidRPr="009C273A">
              <w:rPr>
                <w:rFonts w:ascii="Times New Roman" w:hAnsi="Times New Roman"/>
                <w:b/>
                <w:bCs/>
                <w:sz w:val="20"/>
                <w:szCs w:val="20"/>
              </w:rPr>
              <w:t xml:space="preserve"> </w:t>
            </w:r>
            <w:r w:rsidRPr="009C273A">
              <w:rPr>
                <w:rFonts w:ascii="Times New Roman" w:hAnsi="Times New Roman"/>
                <w:sz w:val="20"/>
                <w:szCs w:val="20"/>
              </w:rPr>
              <w:t xml:space="preserve">Doctorandul/Doctorul înțelege în profunzime metode de integrare a tehnologiilor emergente (ex. Industria 4.0/5.0, digital </w:t>
            </w:r>
            <w:proofErr w:type="spellStart"/>
            <w:r w:rsidRPr="009C273A">
              <w:rPr>
                <w:rFonts w:ascii="Times New Roman" w:hAnsi="Times New Roman"/>
                <w:sz w:val="20"/>
                <w:szCs w:val="20"/>
              </w:rPr>
              <w:t>twins</w:t>
            </w:r>
            <w:proofErr w:type="spellEnd"/>
            <w:r w:rsidRPr="009C273A">
              <w:rPr>
                <w:rFonts w:ascii="Times New Roman" w:hAnsi="Times New Roman"/>
                <w:sz w:val="20"/>
                <w:szCs w:val="20"/>
              </w:rPr>
              <w:t xml:space="preserve">, sisteme </w:t>
            </w:r>
            <w:proofErr w:type="spellStart"/>
            <w:r w:rsidRPr="009C273A">
              <w:rPr>
                <w:rFonts w:ascii="Times New Roman" w:hAnsi="Times New Roman"/>
                <w:sz w:val="20"/>
                <w:szCs w:val="20"/>
              </w:rPr>
              <w:t>cyber</w:t>
            </w:r>
            <w:proofErr w:type="spellEnd"/>
            <w:r w:rsidRPr="009C273A">
              <w:rPr>
                <w:rFonts w:ascii="Times New Roman" w:hAnsi="Times New Roman"/>
                <w:sz w:val="20"/>
                <w:szCs w:val="20"/>
              </w:rPr>
              <w:t>-fizice, inteligență artificială aplicată) în soluții inovatoare pentru sisteme industriale complexe</w:t>
            </w:r>
            <w:r w:rsidR="00321F63" w:rsidRPr="009C273A">
              <w:rPr>
                <w:rFonts w:ascii="Times New Roman" w:hAnsi="Times New Roman"/>
                <w:sz w:val="20"/>
                <w:szCs w:val="20"/>
              </w:rPr>
              <w:t xml:space="preserve"> / </w:t>
            </w:r>
            <w:r w:rsidR="00321F63" w:rsidRPr="009C273A">
              <w:rPr>
                <w:rFonts w:ascii="Times New Roman" w:hAnsi="Times New Roman"/>
                <w:color w:val="4F6228" w:themeColor="accent3" w:themeShade="80"/>
                <w:sz w:val="20"/>
                <w:szCs w:val="20"/>
              </w:rPr>
              <w:t xml:space="preserve">The </w:t>
            </w:r>
            <w:proofErr w:type="spellStart"/>
            <w:r w:rsidR="00321F63" w:rsidRPr="009C273A">
              <w:rPr>
                <w:rFonts w:ascii="Times New Roman" w:hAnsi="Times New Roman"/>
                <w:color w:val="4F6228" w:themeColor="accent3" w:themeShade="80"/>
                <w:sz w:val="20"/>
                <w:szCs w:val="20"/>
              </w:rPr>
              <w:t>PhD</w:t>
            </w:r>
            <w:proofErr w:type="spellEnd"/>
            <w:r w:rsidR="00321F63" w:rsidRPr="009C273A">
              <w:rPr>
                <w:rFonts w:ascii="Times New Roman" w:hAnsi="Times New Roman"/>
                <w:color w:val="4F6228" w:themeColor="accent3" w:themeShade="80"/>
                <w:sz w:val="20"/>
                <w:szCs w:val="20"/>
              </w:rPr>
              <w:t xml:space="preserve"> student/Doctor </w:t>
            </w:r>
            <w:proofErr w:type="spellStart"/>
            <w:r w:rsidR="00321F63" w:rsidRPr="009C273A">
              <w:rPr>
                <w:rFonts w:ascii="Times New Roman" w:hAnsi="Times New Roman"/>
                <w:color w:val="4F6228" w:themeColor="accent3" w:themeShade="80"/>
                <w:sz w:val="20"/>
                <w:szCs w:val="20"/>
              </w:rPr>
              <w:t>has</w:t>
            </w:r>
            <w:proofErr w:type="spellEnd"/>
            <w:r w:rsidR="00321F63" w:rsidRPr="009C273A">
              <w:rPr>
                <w:rFonts w:ascii="Times New Roman" w:hAnsi="Times New Roman"/>
                <w:color w:val="4F6228" w:themeColor="accent3" w:themeShade="80"/>
                <w:sz w:val="20"/>
                <w:szCs w:val="20"/>
              </w:rPr>
              <w:t xml:space="preserve"> a </w:t>
            </w:r>
            <w:proofErr w:type="spellStart"/>
            <w:r w:rsidR="00321F63" w:rsidRPr="009C273A">
              <w:rPr>
                <w:rFonts w:ascii="Times New Roman" w:hAnsi="Times New Roman"/>
                <w:color w:val="4F6228" w:themeColor="accent3" w:themeShade="80"/>
                <w:sz w:val="20"/>
                <w:szCs w:val="20"/>
              </w:rPr>
              <w:t>deep</w:t>
            </w:r>
            <w:proofErr w:type="spellEnd"/>
            <w:r w:rsidR="00321F63" w:rsidRPr="009C273A">
              <w:rPr>
                <w:rFonts w:ascii="Times New Roman" w:hAnsi="Times New Roman"/>
                <w:color w:val="4F6228" w:themeColor="accent3" w:themeShade="80"/>
                <w:sz w:val="20"/>
                <w:szCs w:val="20"/>
              </w:rPr>
              <w:t xml:space="preserve"> </w:t>
            </w:r>
            <w:proofErr w:type="spellStart"/>
            <w:r w:rsidR="00321F63" w:rsidRPr="009C273A">
              <w:rPr>
                <w:rFonts w:ascii="Times New Roman" w:hAnsi="Times New Roman"/>
                <w:color w:val="4F6228" w:themeColor="accent3" w:themeShade="80"/>
                <w:sz w:val="20"/>
                <w:szCs w:val="20"/>
              </w:rPr>
              <w:t>understanding</w:t>
            </w:r>
            <w:proofErr w:type="spellEnd"/>
            <w:r w:rsidR="00321F63" w:rsidRPr="009C273A">
              <w:rPr>
                <w:rFonts w:ascii="Times New Roman" w:hAnsi="Times New Roman"/>
                <w:color w:val="4F6228" w:themeColor="accent3" w:themeShade="80"/>
                <w:sz w:val="20"/>
                <w:szCs w:val="20"/>
              </w:rPr>
              <w:t xml:space="preserve"> of </w:t>
            </w:r>
            <w:proofErr w:type="spellStart"/>
            <w:r w:rsidR="00321F63" w:rsidRPr="009C273A">
              <w:rPr>
                <w:rFonts w:ascii="Times New Roman" w:hAnsi="Times New Roman"/>
                <w:color w:val="4F6228" w:themeColor="accent3" w:themeShade="80"/>
                <w:sz w:val="20"/>
                <w:szCs w:val="20"/>
              </w:rPr>
              <w:t>methods</w:t>
            </w:r>
            <w:proofErr w:type="spellEnd"/>
            <w:r w:rsidR="00321F63" w:rsidRPr="009C273A">
              <w:rPr>
                <w:rFonts w:ascii="Times New Roman" w:hAnsi="Times New Roman"/>
                <w:color w:val="4F6228" w:themeColor="accent3" w:themeShade="80"/>
                <w:sz w:val="20"/>
                <w:szCs w:val="20"/>
              </w:rPr>
              <w:t xml:space="preserve"> for</w:t>
            </w:r>
            <w:r w:rsidR="00321F63" w:rsidRPr="00437011">
              <w:rPr>
                <w:rFonts w:ascii="Times New Roman" w:hAnsi="Times New Roman"/>
                <w:color w:val="4F6228" w:themeColor="accent3" w:themeShade="80"/>
                <w:sz w:val="20"/>
                <w:szCs w:val="20"/>
              </w:rPr>
              <w:t xml:space="preserve"> </w:t>
            </w:r>
            <w:proofErr w:type="spellStart"/>
            <w:r w:rsidR="00321F63" w:rsidRPr="00437011">
              <w:rPr>
                <w:rFonts w:ascii="Times New Roman" w:hAnsi="Times New Roman"/>
                <w:color w:val="4F6228" w:themeColor="accent3" w:themeShade="80"/>
                <w:sz w:val="20"/>
                <w:szCs w:val="20"/>
              </w:rPr>
              <w:t>integrating</w:t>
            </w:r>
            <w:proofErr w:type="spellEnd"/>
            <w:r w:rsidR="00321F63" w:rsidRPr="00437011">
              <w:rPr>
                <w:rFonts w:ascii="Times New Roman" w:hAnsi="Times New Roman"/>
                <w:color w:val="4F6228" w:themeColor="accent3" w:themeShade="80"/>
                <w:sz w:val="20"/>
                <w:szCs w:val="20"/>
              </w:rPr>
              <w:t xml:space="preserve"> </w:t>
            </w:r>
            <w:proofErr w:type="spellStart"/>
            <w:r w:rsidR="00321F63" w:rsidRPr="00437011">
              <w:rPr>
                <w:rFonts w:ascii="Times New Roman" w:hAnsi="Times New Roman"/>
                <w:color w:val="4F6228" w:themeColor="accent3" w:themeShade="80"/>
                <w:sz w:val="20"/>
                <w:szCs w:val="20"/>
              </w:rPr>
              <w:t>emerging</w:t>
            </w:r>
            <w:proofErr w:type="spellEnd"/>
            <w:r w:rsidR="00321F63" w:rsidRPr="00437011">
              <w:rPr>
                <w:rFonts w:ascii="Times New Roman" w:hAnsi="Times New Roman"/>
                <w:color w:val="4F6228" w:themeColor="accent3" w:themeShade="80"/>
                <w:sz w:val="20"/>
                <w:szCs w:val="20"/>
              </w:rPr>
              <w:t xml:space="preserve"> </w:t>
            </w:r>
            <w:proofErr w:type="spellStart"/>
            <w:r w:rsidR="00321F63" w:rsidRPr="00437011">
              <w:rPr>
                <w:rFonts w:ascii="Times New Roman" w:hAnsi="Times New Roman"/>
                <w:color w:val="4F6228" w:themeColor="accent3" w:themeShade="80"/>
                <w:sz w:val="20"/>
                <w:szCs w:val="20"/>
              </w:rPr>
              <w:t>technologies</w:t>
            </w:r>
            <w:proofErr w:type="spellEnd"/>
            <w:r w:rsidR="00321F63" w:rsidRPr="00437011">
              <w:rPr>
                <w:rFonts w:ascii="Times New Roman" w:hAnsi="Times New Roman"/>
                <w:color w:val="4F6228" w:themeColor="accent3" w:themeShade="80"/>
                <w:sz w:val="20"/>
                <w:szCs w:val="20"/>
              </w:rPr>
              <w:t xml:space="preserve"> (e.g. Industry 4.0/5.0, digital </w:t>
            </w:r>
            <w:proofErr w:type="spellStart"/>
            <w:r w:rsidR="00321F63" w:rsidRPr="00437011">
              <w:rPr>
                <w:rFonts w:ascii="Times New Roman" w:hAnsi="Times New Roman"/>
                <w:color w:val="4F6228" w:themeColor="accent3" w:themeShade="80"/>
                <w:sz w:val="20"/>
                <w:szCs w:val="20"/>
              </w:rPr>
              <w:t>twins</w:t>
            </w:r>
            <w:proofErr w:type="spellEnd"/>
            <w:r w:rsidR="00321F63" w:rsidRPr="00437011">
              <w:rPr>
                <w:rFonts w:ascii="Times New Roman" w:hAnsi="Times New Roman"/>
                <w:color w:val="4F6228" w:themeColor="accent3" w:themeShade="80"/>
                <w:sz w:val="20"/>
                <w:szCs w:val="20"/>
              </w:rPr>
              <w:t xml:space="preserve">, </w:t>
            </w:r>
            <w:proofErr w:type="spellStart"/>
            <w:r w:rsidR="00321F63" w:rsidRPr="00437011">
              <w:rPr>
                <w:rFonts w:ascii="Times New Roman" w:hAnsi="Times New Roman"/>
                <w:color w:val="4F6228" w:themeColor="accent3" w:themeShade="80"/>
                <w:sz w:val="20"/>
                <w:szCs w:val="20"/>
              </w:rPr>
              <w:t>cyber-physical</w:t>
            </w:r>
            <w:proofErr w:type="spellEnd"/>
            <w:r w:rsidR="00321F63" w:rsidRPr="00437011">
              <w:rPr>
                <w:rFonts w:ascii="Times New Roman" w:hAnsi="Times New Roman"/>
                <w:color w:val="4F6228" w:themeColor="accent3" w:themeShade="80"/>
                <w:sz w:val="20"/>
                <w:szCs w:val="20"/>
              </w:rPr>
              <w:t xml:space="preserve"> </w:t>
            </w:r>
            <w:proofErr w:type="spellStart"/>
            <w:r w:rsidR="00321F63" w:rsidRPr="00437011">
              <w:rPr>
                <w:rFonts w:ascii="Times New Roman" w:hAnsi="Times New Roman"/>
                <w:color w:val="4F6228" w:themeColor="accent3" w:themeShade="80"/>
                <w:sz w:val="20"/>
                <w:szCs w:val="20"/>
              </w:rPr>
              <w:t>systems</w:t>
            </w:r>
            <w:proofErr w:type="spellEnd"/>
            <w:r w:rsidR="00321F63" w:rsidRPr="00437011">
              <w:rPr>
                <w:rFonts w:ascii="Times New Roman" w:hAnsi="Times New Roman"/>
                <w:color w:val="4F6228" w:themeColor="accent3" w:themeShade="80"/>
                <w:sz w:val="20"/>
                <w:szCs w:val="20"/>
              </w:rPr>
              <w:t xml:space="preserve">, </w:t>
            </w:r>
            <w:proofErr w:type="spellStart"/>
            <w:r w:rsidR="00321F63" w:rsidRPr="00437011">
              <w:rPr>
                <w:rFonts w:ascii="Times New Roman" w:hAnsi="Times New Roman"/>
                <w:color w:val="4F6228" w:themeColor="accent3" w:themeShade="80"/>
                <w:sz w:val="20"/>
                <w:szCs w:val="20"/>
              </w:rPr>
              <w:t>applied</w:t>
            </w:r>
            <w:proofErr w:type="spellEnd"/>
            <w:r w:rsidR="00321F63" w:rsidRPr="00437011">
              <w:rPr>
                <w:rFonts w:ascii="Times New Roman" w:hAnsi="Times New Roman"/>
                <w:color w:val="4F6228" w:themeColor="accent3" w:themeShade="80"/>
                <w:sz w:val="20"/>
                <w:szCs w:val="20"/>
              </w:rPr>
              <w:t xml:space="preserve"> artificial intelligence) </w:t>
            </w:r>
            <w:proofErr w:type="spellStart"/>
            <w:r w:rsidR="00321F63" w:rsidRPr="00437011">
              <w:rPr>
                <w:rFonts w:ascii="Times New Roman" w:hAnsi="Times New Roman"/>
                <w:color w:val="4F6228" w:themeColor="accent3" w:themeShade="80"/>
                <w:sz w:val="20"/>
                <w:szCs w:val="20"/>
              </w:rPr>
              <w:t>into</w:t>
            </w:r>
            <w:proofErr w:type="spellEnd"/>
            <w:r w:rsidR="00321F63" w:rsidRPr="00437011">
              <w:rPr>
                <w:rFonts w:ascii="Times New Roman" w:hAnsi="Times New Roman"/>
                <w:color w:val="4F6228" w:themeColor="accent3" w:themeShade="80"/>
                <w:sz w:val="20"/>
                <w:szCs w:val="20"/>
              </w:rPr>
              <w:t xml:space="preserve"> </w:t>
            </w:r>
            <w:proofErr w:type="spellStart"/>
            <w:r w:rsidR="00321F63" w:rsidRPr="00437011">
              <w:rPr>
                <w:rFonts w:ascii="Times New Roman" w:hAnsi="Times New Roman"/>
                <w:color w:val="4F6228" w:themeColor="accent3" w:themeShade="80"/>
                <w:sz w:val="20"/>
                <w:szCs w:val="20"/>
              </w:rPr>
              <w:t>innovative</w:t>
            </w:r>
            <w:proofErr w:type="spellEnd"/>
            <w:r w:rsidR="00321F63" w:rsidRPr="00437011">
              <w:rPr>
                <w:rFonts w:ascii="Times New Roman" w:hAnsi="Times New Roman"/>
                <w:color w:val="4F6228" w:themeColor="accent3" w:themeShade="80"/>
                <w:sz w:val="20"/>
                <w:szCs w:val="20"/>
              </w:rPr>
              <w:t xml:space="preserve"> </w:t>
            </w:r>
            <w:proofErr w:type="spellStart"/>
            <w:r w:rsidR="00321F63" w:rsidRPr="00437011">
              <w:rPr>
                <w:rFonts w:ascii="Times New Roman" w:hAnsi="Times New Roman"/>
                <w:color w:val="4F6228" w:themeColor="accent3" w:themeShade="80"/>
                <w:sz w:val="20"/>
                <w:szCs w:val="20"/>
              </w:rPr>
              <w:t>solutions</w:t>
            </w:r>
            <w:proofErr w:type="spellEnd"/>
            <w:r w:rsidR="00321F63" w:rsidRPr="00437011">
              <w:rPr>
                <w:rFonts w:ascii="Times New Roman" w:hAnsi="Times New Roman"/>
                <w:color w:val="4F6228" w:themeColor="accent3" w:themeShade="80"/>
                <w:sz w:val="20"/>
                <w:szCs w:val="20"/>
              </w:rPr>
              <w:t xml:space="preserve"> for complex industrial </w:t>
            </w:r>
            <w:proofErr w:type="spellStart"/>
            <w:r w:rsidR="00321F63" w:rsidRPr="00437011">
              <w:rPr>
                <w:rFonts w:ascii="Times New Roman" w:hAnsi="Times New Roman"/>
                <w:color w:val="4F6228" w:themeColor="accent3" w:themeShade="80"/>
                <w:sz w:val="20"/>
                <w:szCs w:val="20"/>
              </w:rPr>
              <w:t>systems</w:t>
            </w:r>
            <w:proofErr w:type="spellEnd"/>
            <w:r w:rsidRPr="003F130E">
              <w:rPr>
                <w:rFonts w:ascii="Times New Roman" w:hAnsi="Times New Roman"/>
                <w:sz w:val="20"/>
                <w:szCs w:val="20"/>
              </w:rPr>
              <w:t>.</w:t>
            </w:r>
          </w:p>
          <w:p w14:paraId="73A4F2BB" w14:textId="01937FC4" w:rsidR="008C1D53" w:rsidRPr="009C273A" w:rsidRDefault="008C1D53" w:rsidP="00196CCA">
            <w:pPr>
              <w:spacing w:after="60" w:line="240" w:lineRule="auto"/>
              <w:ind w:left="227" w:hanging="227"/>
              <w:rPr>
                <w:rFonts w:ascii="Times New Roman" w:hAnsi="Times New Roman"/>
                <w:color w:val="4F6228" w:themeColor="accent3" w:themeShade="80"/>
                <w:sz w:val="18"/>
                <w:szCs w:val="18"/>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 xml:space="preserve">Doctorandul/Doctorul deține </w:t>
            </w:r>
            <w:r w:rsidRPr="009C273A">
              <w:rPr>
                <w:rFonts w:ascii="Times New Roman" w:hAnsi="Times New Roman"/>
                <w:sz w:val="18"/>
                <w:szCs w:val="18"/>
              </w:rPr>
              <w:t xml:space="preserve">cunoștințe aprofundate privind impactul </w:t>
            </w:r>
            <w:proofErr w:type="spellStart"/>
            <w:r w:rsidRPr="009C273A">
              <w:rPr>
                <w:rFonts w:ascii="Times New Roman" w:hAnsi="Times New Roman"/>
                <w:sz w:val="18"/>
                <w:szCs w:val="18"/>
              </w:rPr>
              <w:t>socio</w:t>
            </w:r>
            <w:proofErr w:type="spellEnd"/>
            <w:r w:rsidRPr="009C273A">
              <w:rPr>
                <w:rFonts w:ascii="Times New Roman" w:hAnsi="Times New Roman"/>
                <w:sz w:val="18"/>
                <w:szCs w:val="18"/>
              </w:rPr>
              <w:t>-tehnic și economic al deciziilor inginerești industriale și cunoaște metode de evaluare a acestora</w:t>
            </w:r>
            <w:r w:rsidR="00437011" w:rsidRPr="009C273A">
              <w:rPr>
                <w:rFonts w:ascii="Times New Roman" w:hAnsi="Times New Roman"/>
                <w:sz w:val="18"/>
                <w:szCs w:val="18"/>
              </w:rPr>
              <w:t>,</w:t>
            </w:r>
            <w:r w:rsidR="00437011" w:rsidRPr="009C273A">
              <w:rPr>
                <w:rFonts w:ascii="Times New Roman" w:hAnsi="Times New Roman"/>
                <w:sz w:val="20"/>
                <w:szCs w:val="20"/>
              </w:rPr>
              <w:t xml:space="preserve"> având in vedere faptul ca managementul în era Industriei 5.0 marchează o trecere de la eficiența bazată exclusiv pe tehnologie la un model care echilibrează centrarea pe om, sustenabilitatea și reziliența. </w:t>
            </w:r>
            <w:r w:rsidRPr="009C273A">
              <w:rPr>
                <w:rFonts w:ascii="Times New Roman" w:hAnsi="Times New Roman"/>
                <w:sz w:val="18"/>
                <w:szCs w:val="18"/>
              </w:rPr>
              <w:t xml:space="preserve">/ </w:t>
            </w:r>
            <w:r w:rsidRPr="009C273A">
              <w:rPr>
                <w:rFonts w:ascii="Times New Roman" w:hAnsi="Times New Roman"/>
                <w:color w:val="4F6228" w:themeColor="accent3" w:themeShade="80"/>
                <w:sz w:val="18"/>
                <w:szCs w:val="18"/>
              </w:rPr>
              <w:t xml:space="preserve">The </w:t>
            </w:r>
            <w:proofErr w:type="spellStart"/>
            <w:r w:rsidRPr="009C273A">
              <w:rPr>
                <w:rFonts w:ascii="Times New Roman" w:hAnsi="Times New Roman"/>
                <w:color w:val="4F6228" w:themeColor="accent3" w:themeShade="80"/>
                <w:sz w:val="18"/>
                <w:szCs w:val="18"/>
              </w:rPr>
              <w:t>PhD</w:t>
            </w:r>
            <w:proofErr w:type="spellEnd"/>
            <w:r w:rsidRPr="009C273A">
              <w:rPr>
                <w:rFonts w:ascii="Times New Roman" w:hAnsi="Times New Roman"/>
                <w:color w:val="4F6228" w:themeColor="accent3" w:themeShade="80"/>
                <w:sz w:val="18"/>
                <w:szCs w:val="18"/>
              </w:rPr>
              <w:t xml:space="preserve"> student/Doctor </w:t>
            </w:r>
            <w:proofErr w:type="spellStart"/>
            <w:r w:rsidRPr="009C273A">
              <w:rPr>
                <w:rFonts w:ascii="Times New Roman" w:hAnsi="Times New Roman"/>
                <w:color w:val="4F6228" w:themeColor="accent3" w:themeShade="80"/>
                <w:sz w:val="18"/>
                <w:szCs w:val="18"/>
              </w:rPr>
              <w:t>has</w:t>
            </w:r>
            <w:proofErr w:type="spellEnd"/>
            <w:r w:rsidRPr="009C273A">
              <w:rPr>
                <w:rFonts w:ascii="Times New Roman" w:hAnsi="Times New Roman"/>
                <w:color w:val="4F6228" w:themeColor="accent3" w:themeShade="80"/>
                <w:sz w:val="18"/>
                <w:szCs w:val="18"/>
              </w:rPr>
              <w:t xml:space="preserve"> in-</w:t>
            </w:r>
            <w:proofErr w:type="spellStart"/>
            <w:r w:rsidRPr="009C273A">
              <w:rPr>
                <w:rFonts w:ascii="Times New Roman" w:hAnsi="Times New Roman"/>
                <w:color w:val="4F6228" w:themeColor="accent3" w:themeShade="80"/>
                <w:sz w:val="18"/>
                <w:szCs w:val="18"/>
              </w:rPr>
              <w:t>depth</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knowledge</w:t>
            </w:r>
            <w:proofErr w:type="spellEnd"/>
            <w:r w:rsidRPr="009C273A">
              <w:rPr>
                <w:rFonts w:ascii="Times New Roman" w:hAnsi="Times New Roman"/>
                <w:color w:val="4F6228" w:themeColor="accent3" w:themeShade="80"/>
                <w:sz w:val="18"/>
                <w:szCs w:val="18"/>
              </w:rPr>
              <w:t xml:space="preserve"> of </w:t>
            </w:r>
            <w:proofErr w:type="spellStart"/>
            <w:r w:rsidRPr="009C273A">
              <w:rPr>
                <w:rFonts w:ascii="Times New Roman" w:hAnsi="Times New Roman"/>
                <w:color w:val="4F6228" w:themeColor="accent3" w:themeShade="80"/>
                <w:sz w:val="18"/>
                <w:szCs w:val="18"/>
              </w:rPr>
              <w:t>the</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socio-technical</w:t>
            </w:r>
            <w:proofErr w:type="spellEnd"/>
            <w:r w:rsidRPr="009C273A">
              <w:rPr>
                <w:rFonts w:ascii="Times New Roman" w:hAnsi="Times New Roman"/>
                <w:color w:val="4F6228" w:themeColor="accent3" w:themeShade="80"/>
                <w:sz w:val="18"/>
                <w:szCs w:val="18"/>
              </w:rPr>
              <w:t xml:space="preserve"> and economic impact of industrial engineering </w:t>
            </w:r>
            <w:proofErr w:type="spellStart"/>
            <w:r w:rsidRPr="009C273A">
              <w:rPr>
                <w:rFonts w:ascii="Times New Roman" w:hAnsi="Times New Roman"/>
                <w:color w:val="4F6228" w:themeColor="accent3" w:themeShade="80"/>
                <w:sz w:val="18"/>
                <w:szCs w:val="18"/>
              </w:rPr>
              <w:t>decisions</w:t>
            </w:r>
            <w:proofErr w:type="spellEnd"/>
            <w:r w:rsidRPr="009C273A">
              <w:rPr>
                <w:rFonts w:ascii="Times New Roman" w:hAnsi="Times New Roman"/>
                <w:color w:val="4F6228" w:themeColor="accent3" w:themeShade="80"/>
                <w:sz w:val="18"/>
                <w:szCs w:val="18"/>
              </w:rPr>
              <w:t xml:space="preserve"> and </w:t>
            </w:r>
            <w:proofErr w:type="spellStart"/>
            <w:r w:rsidRPr="009C273A">
              <w:rPr>
                <w:rFonts w:ascii="Times New Roman" w:hAnsi="Times New Roman"/>
                <w:color w:val="4F6228" w:themeColor="accent3" w:themeShade="80"/>
                <w:sz w:val="18"/>
                <w:szCs w:val="18"/>
              </w:rPr>
              <w:t>knows</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methods</w:t>
            </w:r>
            <w:proofErr w:type="spellEnd"/>
            <w:r w:rsidRPr="009C273A">
              <w:rPr>
                <w:rFonts w:ascii="Times New Roman" w:hAnsi="Times New Roman"/>
                <w:color w:val="4F6228" w:themeColor="accent3" w:themeShade="80"/>
                <w:sz w:val="18"/>
                <w:szCs w:val="18"/>
              </w:rPr>
              <w:t xml:space="preserve"> for </w:t>
            </w:r>
            <w:proofErr w:type="spellStart"/>
            <w:r w:rsidRPr="009C273A">
              <w:rPr>
                <w:rFonts w:ascii="Times New Roman" w:hAnsi="Times New Roman"/>
                <w:color w:val="4F6228" w:themeColor="accent3" w:themeShade="80"/>
                <w:sz w:val="18"/>
                <w:szCs w:val="18"/>
              </w:rPr>
              <w:t>evaluating</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them</w:t>
            </w:r>
            <w:proofErr w:type="spellEnd"/>
            <w:r w:rsidR="00437011" w:rsidRPr="009C273A">
              <w:rPr>
                <w:rFonts w:ascii="Times New Roman" w:hAnsi="Times New Roman"/>
                <w:color w:val="4F6228" w:themeColor="accent3" w:themeShade="80"/>
                <w:sz w:val="18"/>
                <w:szCs w:val="18"/>
              </w:rPr>
              <w:t xml:space="preserve">, </w:t>
            </w:r>
            <w:proofErr w:type="spellStart"/>
            <w:r w:rsidR="00437011" w:rsidRPr="009C273A">
              <w:rPr>
                <w:rFonts w:ascii="Times New Roman" w:hAnsi="Times New Roman"/>
                <w:color w:val="4F6228" w:themeColor="accent3" w:themeShade="80"/>
                <w:sz w:val="20"/>
                <w:szCs w:val="20"/>
              </w:rPr>
              <w:t>taking</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into</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consideration</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that</w:t>
            </w:r>
            <w:proofErr w:type="spellEnd"/>
            <w:r w:rsidR="00437011" w:rsidRPr="009C273A">
              <w:rPr>
                <w:rFonts w:ascii="Times New Roman" w:hAnsi="Times New Roman"/>
                <w:color w:val="4F6228" w:themeColor="accent3" w:themeShade="80"/>
                <w:sz w:val="20"/>
                <w:szCs w:val="20"/>
              </w:rPr>
              <w:t xml:space="preserve"> management in </w:t>
            </w:r>
            <w:proofErr w:type="spellStart"/>
            <w:r w:rsidR="00437011" w:rsidRPr="009C273A">
              <w:rPr>
                <w:rFonts w:ascii="Times New Roman" w:hAnsi="Times New Roman"/>
                <w:color w:val="4F6228" w:themeColor="accent3" w:themeShade="80"/>
                <w:sz w:val="20"/>
                <w:szCs w:val="20"/>
              </w:rPr>
              <w:t>the</w:t>
            </w:r>
            <w:proofErr w:type="spellEnd"/>
            <w:r w:rsidR="00437011" w:rsidRPr="009C273A">
              <w:rPr>
                <w:rFonts w:ascii="Times New Roman" w:hAnsi="Times New Roman"/>
                <w:color w:val="4F6228" w:themeColor="accent3" w:themeShade="80"/>
                <w:sz w:val="20"/>
                <w:szCs w:val="20"/>
              </w:rPr>
              <w:t xml:space="preserve"> era of Industry 5.0 </w:t>
            </w:r>
            <w:proofErr w:type="spellStart"/>
            <w:r w:rsidR="00437011" w:rsidRPr="009C273A">
              <w:rPr>
                <w:rFonts w:ascii="Times New Roman" w:hAnsi="Times New Roman"/>
                <w:color w:val="4F6228" w:themeColor="accent3" w:themeShade="80"/>
                <w:sz w:val="20"/>
                <w:szCs w:val="20"/>
              </w:rPr>
              <w:t>marks</w:t>
            </w:r>
            <w:proofErr w:type="spellEnd"/>
            <w:r w:rsidR="00437011" w:rsidRPr="009C273A">
              <w:rPr>
                <w:rFonts w:ascii="Times New Roman" w:hAnsi="Times New Roman"/>
                <w:color w:val="4F6228" w:themeColor="accent3" w:themeShade="80"/>
                <w:sz w:val="20"/>
                <w:szCs w:val="20"/>
              </w:rPr>
              <w:t xml:space="preserve"> a </w:t>
            </w:r>
            <w:proofErr w:type="spellStart"/>
            <w:r w:rsidR="00437011" w:rsidRPr="009C273A">
              <w:rPr>
                <w:rFonts w:ascii="Times New Roman" w:hAnsi="Times New Roman"/>
                <w:color w:val="4F6228" w:themeColor="accent3" w:themeShade="80"/>
                <w:sz w:val="20"/>
                <w:szCs w:val="20"/>
              </w:rPr>
              <w:t>shift</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from</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purely</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technology-driven</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efficiency</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to</w:t>
            </w:r>
            <w:proofErr w:type="spellEnd"/>
            <w:r w:rsidR="00437011" w:rsidRPr="009C273A">
              <w:rPr>
                <w:rFonts w:ascii="Times New Roman" w:hAnsi="Times New Roman"/>
                <w:color w:val="4F6228" w:themeColor="accent3" w:themeShade="80"/>
                <w:sz w:val="20"/>
                <w:szCs w:val="20"/>
              </w:rPr>
              <w:t xml:space="preserve"> a model </w:t>
            </w:r>
            <w:proofErr w:type="spellStart"/>
            <w:r w:rsidR="00437011" w:rsidRPr="009C273A">
              <w:rPr>
                <w:rFonts w:ascii="Times New Roman" w:hAnsi="Times New Roman"/>
                <w:color w:val="4F6228" w:themeColor="accent3" w:themeShade="80"/>
                <w:sz w:val="20"/>
                <w:szCs w:val="20"/>
              </w:rPr>
              <w:t>that</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balances</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human-centricity</w:t>
            </w:r>
            <w:proofErr w:type="spellEnd"/>
            <w:r w:rsidR="00437011" w:rsidRPr="009C273A">
              <w:rPr>
                <w:rFonts w:ascii="Times New Roman" w:hAnsi="Times New Roman"/>
                <w:color w:val="4F6228" w:themeColor="accent3" w:themeShade="80"/>
                <w:sz w:val="20"/>
                <w:szCs w:val="20"/>
              </w:rPr>
              <w:t xml:space="preserve">, </w:t>
            </w:r>
            <w:proofErr w:type="spellStart"/>
            <w:r w:rsidR="00437011" w:rsidRPr="009C273A">
              <w:rPr>
                <w:rFonts w:ascii="Times New Roman" w:hAnsi="Times New Roman"/>
                <w:color w:val="4F6228" w:themeColor="accent3" w:themeShade="80"/>
                <w:sz w:val="20"/>
                <w:szCs w:val="20"/>
              </w:rPr>
              <w:t>sustainability</w:t>
            </w:r>
            <w:proofErr w:type="spellEnd"/>
            <w:r w:rsidR="00437011" w:rsidRPr="009C273A">
              <w:rPr>
                <w:rFonts w:ascii="Times New Roman" w:hAnsi="Times New Roman"/>
                <w:color w:val="4F6228" w:themeColor="accent3" w:themeShade="80"/>
                <w:sz w:val="20"/>
                <w:szCs w:val="20"/>
              </w:rPr>
              <w:t xml:space="preserve">, and </w:t>
            </w:r>
            <w:proofErr w:type="spellStart"/>
            <w:r w:rsidR="00437011" w:rsidRPr="009C273A">
              <w:rPr>
                <w:rFonts w:ascii="Times New Roman" w:hAnsi="Times New Roman"/>
                <w:color w:val="4F6228" w:themeColor="accent3" w:themeShade="80"/>
                <w:sz w:val="20"/>
                <w:szCs w:val="20"/>
              </w:rPr>
              <w:t>resilience</w:t>
            </w:r>
            <w:proofErr w:type="spellEnd"/>
            <w:r w:rsidR="00437011" w:rsidRPr="009C273A">
              <w:rPr>
                <w:rFonts w:ascii="Times New Roman" w:hAnsi="Times New Roman"/>
                <w:color w:val="4F6228" w:themeColor="accent3" w:themeShade="80"/>
                <w:sz w:val="20"/>
                <w:szCs w:val="20"/>
              </w:rPr>
              <w:t>.</w:t>
            </w:r>
            <w:r w:rsidRPr="009C273A">
              <w:rPr>
                <w:rFonts w:ascii="Times New Roman" w:hAnsi="Times New Roman"/>
                <w:color w:val="4F6228" w:themeColor="accent3" w:themeShade="80"/>
                <w:sz w:val="18"/>
                <w:szCs w:val="18"/>
              </w:rPr>
              <w:t xml:space="preserve"> </w:t>
            </w:r>
          </w:p>
          <w:p w14:paraId="7F7438C7" w14:textId="77777777" w:rsidR="008C1D53" w:rsidRPr="00437011" w:rsidRDefault="008C1D53" w:rsidP="00196CCA">
            <w:pPr>
              <w:spacing w:after="60" w:line="240" w:lineRule="auto"/>
              <w:ind w:left="227" w:hanging="227"/>
              <w:jc w:val="both"/>
              <w:rPr>
                <w:rFonts w:ascii="Times New Roman" w:hAnsi="Times New Roman"/>
                <w:sz w:val="18"/>
                <w:szCs w:val="18"/>
              </w:rPr>
            </w:pPr>
            <w:r w:rsidRPr="009C273A">
              <w:rPr>
                <w:rFonts w:ascii="Times New Roman" w:hAnsi="Times New Roman"/>
                <w:sz w:val="18"/>
                <w:szCs w:val="18"/>
              </w:rPr>
              <w:sym w:font="Symbol" w:char="F0B7"/>
            </w:r>
            <w:r w:rsidRPr="009C273A">
              <w:rPr>
                <w:rFonts w:ascii="Times New Roman" w:hAnsi="Times New Roman"/>
                <w:sz w:val="18"/>
                <w:szCs w:val="18"/>
              </w:rPr>
              <w:t xml:space="preserve"> Doctorandul/Doctorul are capacitatea de a poziționa critic propria cercetare în contextul cunoașterii internaționale actuale, în domeniul inginerie industriala / </w:t>
            </w:r>
            <w:r w:rsidRPr="009C273A">
              <w:rPr>
                <w:rFonts w:ascii="Times New Roman" w:hAnsi="Times New Roman"/>
                <w:color w:val="4F6228" w:themeColor="accent3" w:themeShade="80"/>
                <w:sz w:val="20"/>
                <w:szCs w:val="20"/>
              </w:rPr>
              <w:t xml:space="preserve">The </w:t>
            </w:r>
            <w:proofErr w:type="spellStart"/>
            <w:r w:rsidRPr="009C273A">
              <w:rPr>
                <w:rFonts w:ascii="Times New Roman" w:hAnsi="Times New Roman"/>
                <w:color w:val="4F6228" w:themeColor="accent3" w:themeShade="80"/>
                <w:sz w:val="20"/>
                <w:szCs w:val="20"/>
              </w:rPr>
              <w:t>PhD</w:t>
            </w:r>
            <w:proofErr w:type="spellEnd"/>
            <w:r w:rsidRPr="009C273A">
              <w:rPr>
                <w:rFonts w:ascii="Times New Roman" w:hAnsi="Times New Roman"/>
                <w:color w:val="4F6228" w:themeColor="accent3" w:themeShade="80"/>
                <w:sz w:val="20"/>
                <w:szCs w:val="20"/>
              </w:rPr>
              <w:t xml:space="preserve"> student/Doctor </w:t>
            </w:r>
            <w:proofErr w:type="spellStart"/>
            <w:r w:rsidRPr="009C273A">
              <w:rPr>
                <w:rFonts w:ascii="Times New Roman" w:hAnsi="Times New Roman"/>
                <w:color w:val="4F6228" w:themeColor="accent3" w:themeShade="80"/>
                <w:sz w:val="20"/>
                <w:szCs w:val="20"/>
              </w:rPr>
              <w:t>has</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the</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ability</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to</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critically</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position</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their</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own</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research</w:t>
            </w:r>
            <w:proofErr w:type="spellEnd"/>
            <w:r w:rsidRPr="009C273A">
              <w:rPr>
                <w:rFonts w:ascii="Times New Roman" w:hAnsi="Times New Roman"/>
                <w:color w:val="4F6228" w:themeColor="accent3" w:themeShade="80"/>
                <w:sz w:val="20"/>
                <w:szCs w:val="20"/>
              </w:rPr>
              <w:t xml:space="preserve"> in </w:t>
            </w:r>
            <w:proofErr w:type="spellStart"/>
            <w:r w:rsidRPr="009C273A">
              <w:rPr>
                <w:rFonts w:ascii="Times New Roman" w:hAnsi="Times New Roman"/>
                <w:color w:val="4F6228" w:themeColor="accent3" w:themeShade="80"/>
                <w:sz w:val="20"/>
                <w:szCs w:val="20"/>
              </w:rPr>
              <w:t>the</w:t>
            </w:r>
            <w:proofErr w:type="spellEnd"/>
            <w:r w:rsidRPr="009C273A">
              <w:rPr>
                <w:rFonts w:ascii="Times New Roman" w:hAnsi="Times New Roman"/>
                <w:color w:val="4F6228" w:themeColor="accent3" w:themeShade="80"/>
                <w:sz w:val="20"/>
                <w:szCs w:val="20"/>
              </w:rPr>
              <w:t xml:space="preserve"> context of </w:t>
            </w:r>
            <w:proofErr w:type="spellStart"/>
            <w:r w:rsidRPr="009C273A">
              <w:rPr>
                <w:rFonts w:ascii="Times New Roman" w:hAnsi="Times New Roman"/>
                <w:color w:val="4F6228" w:themeColor="accent3" w:themeShade="80"/>
                <w:sz w:val="20"/>
                <w:szCs w:val="20"/>
              </w:rPr>
              <w:t>current</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international</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knowledge</w:t>
            </w:r>
            <w:proofErr w:type="spellEnd"/>
            <w:r w:rsidRPr="009C273A">
              <w:rPr>
                <w:rFonts w:ascii="Times New Roman" w:hAnsi="Times New Roman"/>
                <w:color w:val="4F6228" w:themeColor="accent3" w:themeShade="80"/>
                <w:sz w:val="20"/>
                <w:szCs w:val="20"/>
              </w:rPr>
              <w:t xml:space="preserve">, in </w:t>
            </w:r>
            <w:proofErr w:type="spellStart"/>
            <w:r w:rsidRPr="009C273A">
              <w:rPr>
                <w:rFonts w:ascii="Times New Roman" w:hAnsi="Times New Roman"/>
                <w:color w:val="4F6228" w:themeColor="accent3" w:themeShade="80"/>
                <w:sz w:val="20"/>
                <w:szCs w:val="20"/>
              </w:rPr>
              <w:t>the</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field</w:t>
            </w:r>
            <w:proofErr w:type="spellEnd"/>
            <w:r w:rsidRPr="009C273A">
              <w:rPr>
                <w:rFonts w:ascii="Times New Roman" w:hAnsi="Times New Roman"/>
                <w:color w:val="4F6228" w:themeColor="accent3" w:themeShade="80"/>
                <w:sz w:val="20"/>
                <w:szCs w:val="20"/>
              </w:rPr>
              <w:t xml:space="preserve"> of industrial engineering</w:t>
            </w:r>
            <w:r w:rsidRPr="009C273A">
              <w:rPr>
                <w:rFonts w:ascii="Times New Roman" w:hAnsi="Times New Roman"/>
                <w:sz w:val="18"/>
                <w:szCs w:val="18"/>
              </w:rPr>
              <w:t>.</w:t>
            </w:r>
          </w:p>
          <w:p w14:paraId="4840F7EE" w14:textId="4E713E55" w:rsidR="008C1D53" w:rsidRPr="00437011" w:rsidRDefault="008C1D53" w:rsidP="00196CCA">
            <w:pPr>
              <w:spacing w:after="60" w:line="240" w:lineRule="auto"/>
              <w:ind w:left="227" w:hanging="227"/>
              <w:rPr>
                <w:rFonts w:ascii="Times New Roman" w:hAnsi="Times New Roman"/>
                <w:color w:val="4F6228" w:themeColor="accent3" w:themeShade="80"/>
                <w:sz w:val="18"/>
                <w:szCs w:val="18"/>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Doctorandul/Doctorul dovedește cunoștințe avansate și critice de frontieră privind sistemele de producție, ingineria proceselor industriale, optimizarea sistemelor complexe și ingineria sistemică</w:t>
            </w:r>
            <w:r>
              <w:rPr>
                <w:rFonts w:ascii="Times New Roman" w:hAnsi="Times New Roman"/>
                <w:sz w:val="18"/>
                <w:szCs w:val="18"/>
              </w:rPr>
              <w:t xml:space="preserve"> / </w:t>
            </w:r>
            <w:r w:rsidRPr="00437011">
              <w:rPr>
                <w:rFonts w:ascii="Times New Roman" w:hAnsi="Times New Roman"/>
                <w:color w:val="4F6228" w:themeColor="accent3" w:themeShade="80"/>
                <w:sz w:val="18"/>
                <w:szCs w:val="18"/>
              </w:rPr>
              <w:t xml:space="preserve">The </w:t>
            </w:r>
            <w:proofErr w:type="spellStart"/>
            <w:r w:rsidRPr="00437011">
              <w:rPr>
                <w:rFonts w:ascii="Times New Roman" w:hAnsi="Times New Roman"/>
                <w:color w:val="4F6228" w:themeColor="accent3" w:themeShade="80"/>
                <w:sz w:val="18"/>
                <w:szCs w:val="18"/>
              </w:rPr>
              <w:t>PhD</w:t>
            </w:r>
            <w:proofErr w:type="spellEnd"/>
            <w:r w:rsidRPr="00437011">
              <w:rPr>
                <w:rFonts w:ascii="Times New Roman" w:hAnsi="Times New Roman"/>
                <w:color w:val="4F6228" w:themeColor="accent3" w:themeShade="80"/>
                <w:sz w:val="18"/>
                <w:szCs w:val="18"/>
              </w:rPr>
              <w:t xml:space="preserve"> student/Doctor </w:t>
            </w:r>
            <w:proofErr w:type="spellStart"/>
            <w:r w:rsidRPr="00437011">
              <w:rPr>
                <w:rFonts w:ascii="Times New Roman" w:hAnsi="Times New Roman"/>
                <w:color w:val="4F6228" w:themeColor="accent3" w:themeShade="80"/>
                <w:sz w:val="18"/>
                <w:szCs w:val="18"/>
              </w:rPr>
              <w:t>demonstrates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advanced</w:t>
            </w:r>
            <w:proofErr w:type="spellEnd"/>
            <w:r w:rsidRPr="00437011">
              <w:rPr>
                <w:rFonts w:ascii="Times New Roman" w:hAnsi="Times New Roman"/>
                <w:color w:val="4F6228" w:themeColor="accent3" w:themeShade="80"/>
                <w:sz w:val="18"/>
                <w:szCs w:val="18"/>
              </w:rPr>
              <w:t xml:space="preserve"> and </w:t>
            </w:r>
            <w:proofErr w:type="spellStart"/>
            <w:r w:rsidRPr="00437011">
              <w:rPr>
                <w:rFonts w:ascii="Times New Roman" w:hAnsi="Times New Roman"/>
                <w:color w:val="4F6228" w:themeColor="accent3" w:themeShade="80"/>
                <w:sz w:val="18"/>
                <w:szCs w:val="18"/>
              </w:rPr>
              <w:t>critical</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frontier</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knowledge</w:t>
            </w:r>
            <w:proofErr w:type="spellEnd"/>
            <w:r w:rsidRPr="00437011">
              <w:rPr>
                <w:rFonts w:ascii="Times New Roman" w:hAnsi="Times New Roman"/>
                <w:color w:val="4F6228" w:themeColor="accent3" w:themeShade="80"/>
                <w:sz w:val="18"/>
                <w:szCs w:val="18"/>
              </w:rPr>
              <w:t xml:space="preserve"> of </w:t>
            </w:r>
            <w:proofErr w:type="spellStart"/>
            <w:r w:rsidRPr="00437011">
              <w:rPr>
                <w:rFonts w:ascii="Times New Roman" w:hAnsi="Times New Roman"/>
                <w:color w:val="4F6228" w:themeColor="accent3" w:themeShade="80"/>
                <w:sz w:val="18"/>
                <w:szCs w:val="18"/>
              </w:rPr>
              <w:t>production</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systems</w:t>
            </w:r>
            <w:proofErr w:type="spellEnd"/>
            <w:r w:rsidRPr="00437011">
              <w:rPr>
                <w:rFonts w:ascii="Times New Roman" w:hAnsi="Times New Roman"/>
                <w:color w:val="4F6228" w:themeColor="accent3" w:themeShade="80"/>
                <w:sz w:val="18"/>
                <w:szCs w:val="18"/>
              </w:rPr>
              <w:t xml:space="preserve">, industrial </w:t>
            </w:r>
            <w:proofErr w:type="spellStart"/>
            <w:r w:rsidRPr="00437011">
              <w:rPr>
                <w:rFonts w:ascii="Times New Roman" w:hAnsi="Times New Roman"/>
                <w:color w:val="4F6228" w:themeColor="accent3" w:themeShade="80"/>
                <w:sz w:val="18"/>
                <w:szCs w:val="18"/>
              </w:rPr>
              <w:t>process</w:t>
            </w:r>
            <w:proofErr w:type="spellEnd"/>
            <w:r w:rsidRPr="00437011">
              <w:rPr>
                <w:rFonts w:ascii="Times New Roman" w:hAnsi="Times New Roman"/>
                <w:color w:val="4F6228" w:themeColor="accent3" w:themeShade="80"/>
                <w:sz w:val="18"/>
                <w:szCs w:val="18"/>
              </w:rPr>
              <w:t xml:space="preserve"> engineering, complex </w:t>
            </w:r>
            <w:proofErr w:type="spellStart"/>
            <w:r w:rsidRPr="00437011">
              <w:rPr>
                <w:rFonts w:ascii="Times New Roman" w:hAnsi="Times New Roman"/>
                <w:color w:val="4F6228" w:themeColor="accent3" w:themeShade="80"/>
                <w:sz w:val="18"/>
                <w:szCs w:val="18"/>
              </w:rPr>
              <w:t>systems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optimization</w:t>
            </w:r>
            <w:proofErr w:type="spellEnd"/>
            <w:r w:rsidRPr="00437011">
              <w:rPr>
                <w:rFonts w:ascii="Times New Roman" w:hAnsi="Times New Roman"/>
                <w:color w:val="4F6228" w:themeColor="accent3" w:themeShade="80"/>
                <w:sz w:val="18"/>
                <w:szCs w:val="18"/>
              </w:rPr>
              <w:t xml:space="preserve"> and </w:t>
            </w:r>
            <w:proofErr w:type="spellStart"/>
            <w:r w:rsidRPr="00437011">
              <w:rPr>
                <w:rFonts w:ascii="Times New Roman" w:hAnsi="Times New Roman"/>
                <w:color w:val="4F6228" w:themeColor="accent3" w:themeShade="80"/>
                <w:sz w:val="18"/>
                <w:szCs w:val="18"/>
              </w:rPr>
              <w:t>systemic</w:t>
            </w:r>
            <w:proofErr w:type="spellEnd"/>
            <w:r w:rsidRPr="00437011">
              <w:rPr>
                <w:rFonts w:ascii="Times New Roman" w:hAnsi="Times New Roman"/>
                <w:color w:val="4F6228" w:themeColor="accent3" w:themeShade="80"/>
                <w:sz w:val="18"/>
                <w:szCs w:val="18"/>
              </w:rPr>
              <w:t xml:space="preserve"> engineering.</w:t>
            </w:r>
          </w:p>
          <w:p w14:paraId="4118E255" w14:textId="64778B6A" w:rsidR="008C1D53" w:rsidRPr="00196CCA" w:rsidRDefault="008C1D53" w:rsidP="00196CCA">
            <w:pPr>
              <w:spacing w:after="60" w:line="240" w:lineRule="auto"/>
              <w:ind w:left="397" w:hanging="397"/>
              <w:rPr>
                <w:rFonts w:ascii="Times New Roman" w:hAnsi="Times New Roman"/>
                <w:sz w:val="18"/>
                <w:szCs w:val="18"/>
                <w:lang w:val="af-ZA"/>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Doctorandul/Doctorul dovedește o înțelegere profundă a interacțiunii dintre tehnologie, organizație și factorul uman, în contextul sistemelor industriale moderne.</w:t>
            </w:r>
            <w:r w:rsidR="00196CCA">
              <w:rPr>
                <w:rFonts w:ascii="Times New Roman" w:hAnsi="Times New Roman"/>
                <w:sz w:val="18"/>
                <w:szCs w:val="18"/>
              </w:rPr>
              <w:t xml:space="preserve"> / </w:t>
            </w:r>
            <w:proofErr w:type="spellStart"/>
            <w:r w:rsidR="00196CCA" w:rsidRPr="00196CCA">
              <w:rPr>
                <w:rFonts w:ascii="Times New Roman" w:hAnsi="Times New Roman"/>
                <w:sz w:val="18"/>
                <w:szCs w:val="18"/>
                <w:lang w:val="af-ZA"/>
              </w:rPr>
              <w:t>The</w:t>
            </w:r>
            <w:proofErr w:type="spellEnd"/>
            <w:r w:rsidR="00196CCA" w:rsidRPr="00196CCA">
              <w:rPr>
                <w:rFonts w:ascii="Times New Roman" w:hAnsi="Times New Roman"/>
                <w:sz w:val="18"/>
                <w:szCs w:val="18"/>
                <w:lang w:val="af-ZA"/>
              </w:rPr>
              <w:t xml:space="preserve"> PhD student/</w:t>
            </w:r>
            <w:proofErr w:type="spellStart"/>
            <w:r w:rsidR="00196CCA" w:rsidRPr="00196CCA">
              <w:rPr>
                <w:rFonts w:ascii="Times New Roman" w:hAnsi="Times New Roman"/>
                <w:sz w:val="18"/>
                <w:szCs w:val="18"/>
                <w:lang w:val="af-ZA"/>
              </w:rPr>
              <w:t>Doctor</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demonstrates</w:t>
            </w:r>
            <w:proofErr w:type="spellEnd"/>
            <w:r w:rsidR="00196CCA" w:rsidRPr="00196CCA">
              <w:rPr>
                <w:rFonts w:ascii="Times New Roman" w:hAnsi="Times New Roman"/>
                <w:sz w:val="18"/>
                <w:szCs w:val="18"/>
                <w:lang w:val="af-ZA"/>
              </w:rPr>
              <w:t xml:space="preserve"> a </w:t>
            </w:r>
            <w:proofErr w:type="spellStart"/>
            <w:r w:rsidR="00196CCA" w:rsidRPr="00196CCA">
              <w:rPr>
                <w:rFonts w:ascii="Times New Roman" w:hAnsi="Times New Roman"/>
                <w:sz w:val="18"/>
                <w:szCs w:val="18"/>
                <w:lang w:val="af-ZA"/>
              </w:rPr>
              <w:t>deep</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understanding</w:t>
            </w:r>
            <w:proofErr w:type="spellEnd"/>
            <w:r w:rsidR="00196CCA" w:rsidRPr="00196CCA">
              <w:rPr>
                <w:rFonts w:ascii="Times New Roman" w:hAnsi="Times New Roman"/>
                <w:sz w:val="18"/>
                <w:szCs w:val="18"/>
                <w:lang w:val="af-ZA"/>
              </w:rPr>
              <w:t xml:space="preserve"> of </w:t>
            </w:r>
            <w:proofErr w:type="spellStart"/>
            <w:r w:rsidR="00196CCA" w:rsidRPr="00196CCA">
              <w:rPr>
                <w:rFonts w:ascii="Times New Roman" w:hAnsi="Times New Roman"/>
                <w:sz w:val="18"/>
                <w:szCs w:val="18"/>
                <w:lang w:val="af-ZA"/>
              </w:rPr>
              <w:t>the</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interaction</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between</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technology</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organization</w:t>
            </w:r>
            <w:proofErr w:type="spellEnd"/>
            <w:r w:rsidR="00196CCA" w:rsidRPr="00196CCA">
              <w:rPr>
                <w:rFonts w:ascii="Times New Roman" w:hAnsi="Times New Roman"/>
                <w:sz w:val="18"/>
                <w:szCs w:val="18"/>
                <w:lang w:val="af-ZA"/>
              </w:rPr>
              <w:t xml:space="preserve"> and </w:t>
            </w:r>
            <w:proofErr w:type="spellStart"/>
            <w:r w:rsidR="00196CCA" w:rsidRPr="00196CCA">
              <w:rPr>
                <w:rFonts w:ascii="Times New Roman" w:hAnsi="Times New Roman"/>
                <w:sz w:val="18"/>
                <w:szCs w:val="18"/>
                <w:lang w:val="af-ZA"/>
              </w:rPr>
              <w:t>the</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human</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factor</w:t>
            </w:r>
            <w:proofErr w:type="spellEnd"/>
            <w:r w:rsidR="00196CCA" w:rsidRPr="00196CCA">
              <w:rPr>
                <w:rFonts w:ascii="Times New Roman" w:hAnsi="Times New Roman"/>
                <w:sz w:val="18"/>
                <w:szCs w:val="18"/>
                <w:lang w:val="af-ZA"/>
              </w:rPr>
              <w:t xml:space="preserve">, in </w:t>
            </w:r>
            <w:proofErr w:type="spellStart"/>
            <w:r w:rsidR="00196CCA" w:rsidRPr="00196CCA">
              <w:rPr>
                <w:rFonts w:ascii="Times New Roman" w:hAnsi="Times New Roman"/>
                <w:sz w:val="18"/>
                <w:szCs w:val="18"/>
                <w:lang w:val="af-ZA"/>
              </w:rPr>
              <w:t>the</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context</w:t>
            </w:r>
            <w:proofErr w:type="spellEnd"/>
            <w:r w:rsidR="00196CCA" w:rsidRPr="00196CCA">
              <w:rPr>
                <w:rFonts w:ascii="Times New Roman" w:hAnsi="Times New Roman"/>
                <w:sz w:val="18"/>
                <w:szCs w:val="18"/>
                <w:lang w:val="af-ZA"/>
              </w:rPr>
              <w:t xml:space="preserve"> of modern </w:t>
            </w:r>
            <w:proofErr w:type="spellStart"/>
            <w:r w:rsidR="00196CCA" w:rsidRPr="00196CCA">
              <w:rPr>
                <w:rFonts w:ascii="Times New Roman" w:hAnsi="Times New Roman"/>
                <w:sz w:val="18"/>
                <w:szCs w:val="18"/>
                <w:lang w:val="af-ZA"/>
              </w:rPr>
              <w:t>industrial</w:t>
            </w:r>
            <w:proofErr w:type="spellEnd"/>
            <w:r w:rsidR="00196CCA" w:rsidRPr="00196CCA">
              <w:rPr>
                <w:rFonts w:ascii="Times New Roman" w:hAnsi="Times New Roman"/>
                <w:sz w:val="18"/>
                <w:szCs w:val="18"/>
                <w:lang w:val="af-ZA"/>
              </w:rPr>
              <w:t xml:space="preserve"> </w:t>
            </w:r>
            <w:proofErr w:type="spellStart"/>
            <w:r w:rsidR="00196CCA" w:rsidRPr="00196CCA">
              <w:rPr>
                <w:rFonts w:ascii="Times New Roman" w:hAnsi="Times New Roman"/>
                <w:sz w:val="18"/>
                <w:szCs w:val="18"/>
                <w:lang w:val="af-ZA"/>
              </w:rPr>
              <w:t>systems</w:t>
            </w:r>
            <w:proofErr w:type="spellEnd"/>
            <w:r w:rsidR="00196CCA">
              <w:rPr>
                <w:rFonts w:ascii="Times New Roman" w:hAnsi="Times New Roman"/>
                <w:sz w:val="18"/>
                <w:szCs w:val="18"/>
                <w:lang w:val="af-ZA"/>
              </w:rPr>
              <w:t>.</w:t>
            </w:r>
          </w:p>
          <w:p w14:paraId="373D44E3" w14:textId="592C574B" w:rsidR="00E346BC" w:rsidRPr="00196CCA" w:rsidRDefault="003F130E" w:rsidP="00196CCA">
            <w:pPr>
              <w:spacing w:after="60" w:line="240" w:lineRule="auto"/>
              <w:ind w:left="227" w:hanging="227"/>
              <w:jc w:val="both"/>
              <w:rPr>
                <w:rFonts w:ascii="Times New Roman" w:hAnsi="Times New Roman"/>
                <w:sz w:val="20"/>
                <w:szCs w:val="20"/>
              </w:rPr>
            </w:pPr>
            <w:r>
              <w:rPr>
                <w:rFonts w:ascii="Times New Roman" w:hAnsi="Times New Roman"/>
                <w:b/>
                <w:bCs/>
                <w:sz w:val="20"/>
                <w:szCs w:val="20"/>
              </w:rPr>
              <w:sym w:font="Symbol" w:char="F0B7"/>
            </w:r>
            <w:r w:rsidRPr="003F130E">
              <w:rPr>
                <w:rFonts w:ascii="Times New Roman" w:hAnsi="Times New Roman"/>
                <w:sz w:val="20"/>
                <w:szCs w:val="20"/>
              </w:rPr>
              <w:t xml:space="preserve"> Doctorandul/Doctorul are capacitatea de înțelegere a integrării perspectivelor economice, de sustenabilitate și de impact social în analiza și proiectarea sistemelor industriale</w:t>
            </w:r>
            <w:r w:rsidR="00321F63">
              <w:rPr>
                <w:rFonts w:ascii="Times New Roman" w:hAnsi="Times New Roman"/>
                <w:sz w:val="20"/>
                <w:szCs w:val="20"/>
              </w:rPr>
              <w:t xml:space="preserve"> / </w:t>
            </w:r>
            <w:proofErr w:type="spellStart"/>
            <w:r w:rsidR="00321F63" w:rsidRPr="00437011">
              <w:rPr>
                <w:rFonts w:ascii="Times New Roman" w:hAnsi="Times New Roman"/>
                <w:color w:val="4F6228" w:themeColor="accent3" w:themeShade="80"/>
                <w:sz w:val="20"/>
                <w:szCs w:val="20"/>
                <w:lang w:val="af-ZA"/>
              </w:rPr>
              <w:t>The</w:t>
            </w:r>
            <w:proofErr w:type="spellEnd"/>
            <w:r w:rsidR="00321F63" w:rsidRPr="00437011">
              <w:rPr>
                <w:rFonts w:ascii="Times New Roman" w:hAnsi="Times New Roman"/>
                <w:color w:val="4F6228" w:themeColor="accent3" w:themeShade="80"/>
                <w:sz w:val="20"/>
                <w:szCs w:val="20"/>
                <w:lang w:val="af-ZA"/>
              </w:rPr>
              <w:t xml:space="preserve"> PhD student/</w:t>
            </w:r>
            <w:proofErr w:type="spellStart"/>
            <w:r w:rsidR="00321F63" w:rsidRPr="00437011">
              <w:rPr>
                <w:rFonts w:ascii="Times New Roman" w:hAnsi="Times New Roman"/>
                <w:color w:val="4F6228" w:themeColor="accent3" w:themeShade="80"/>
                <w:sz w:val="20"/>
                <w:szCs w:val="20"/>
                <w:lang w:val="af-ZA"/>
              </w:rPr>
              <w:t>Doctor</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has</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the</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ability</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to</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understand</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the</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integration</w:t>
            </w:r>
            <w:proofErr w:type="spellEnd"/>
            <w:r w:rsidR="00321F63" w:rsidRPr="00437011">
              <w:rPr>
                <w:rFonts w:ascii="Times New Roman" w:hAnsi="Times New Roman"/>
                <w:color w:val="4F6228" w:themeColor="accent3" w:themeShade="80"/>
                <w:sz w:val="20"/>
                <w:szCs w:val="20"/>
                <w:lang w:val="af-ZA"/>
              </w:rPr>
              <w:t xml:space="preserve"> of </w:t>
            </w:r>
            <w:proofErr w:type="spellStart"/>
            <w:r w:rsidR="00321F63" w:rsidRPr="00437011">
              <w:rPr>
                <w:rFonts w:ascii="Times New Roman" w:hAnsi="Times New Roman"/>
                <w:color w:val="4F6228" w:themeColor="accent3" w:themeShade="80"/>
                <w:sz w:val="20"/>
                <w:szCs w:val="20"/>
                <w:lang w:val="af-ZA"/>
              </w:rPr>
              <w:t>economic</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sustainability</w:t>
            </w:r>
            <w:proofErr w:type="spellEnd"/>
            <w:r w:rsidR="00321F63" w:rsidRPr="00437011">
              <w:rPr>
                <w:rFonts w:ascii="Times New Roman" w:hAnsi="Times New Roman"/>
                <w:color w:val="4F6228" w:themeColor="accent3" w:themeShade="80"/>
                <w:sz w:val="20"/>
                <w:szCs w:val="20"/>
                <w:lang w:val="af-ZA"/>
              </w:rPr>
              <w:t xml:space="preserve"> and </w:t>
            </w:r>
            <w:proofErr w:type="spellStart"/>
            <w:r w:rsidR="00321F63" w:rsidRPr="00437011">
              <w:rPr>
                <w:rFonts w:ascii="Times New Roman" w:hAnsi="Times New Roman"/>
                <w:color w:val="4F6228" w:themeColor="accent3" w:themeShade="80"/>
                <w:sz w:val="20"/>
                <w:szCs w:val="20"/>
                <w:lang w:val="af-ZA"/>
              </w:rPr>
              <w:t>social</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impact</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perspectives</w:t>
            </w:r>
            <w:proofErr w:type="spellEnd"/>
            <w:r w:rsidR="00321F63" w:rsidRPr="00437011">
              <w:rPr>
                <w:rFonts w:ascii="Times New Roman" w:hAnsi="Times New Roman"/>
                <w:color w:val="4F6228" w:themeColor="accent3" w:themeShade="80"/>
                <w:sz w:val="20"/>
                <w:szCs w:val="20"/>
                <w:lang w:val="af-ZA"/>
              </w:rPr>
              <w:t xml:space="preserve"> in </w:t>
            </w:r>
            <w:proofErr w:type="spellStart"/>
            <w:r w:rsidR="00321F63" w:rsidRPr="00437011">
              <w:rPr>
                <w:rFonts w:ascii="Times New Roman" w:hAnsi="Times New Roman"/>
                <w:color w:val="4F6228" w:themeColor="accent3" w:themeShade="80"/>
                <w:sz w:val="20"/>
                <w:szCs w:val="20"/>
                <w:lang w:val="af-ZA"/>
              </w:rPr>
              <w:t>the</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analysis</w:t>
            </w:r>
            <w:proofErr w:type="spellEnd"/>
            <w:r w:rsidR="00321F63" w:rsidRPr="00437011">
              <w:rPr>
                <w:rFonts w:ascii="Times New Roman" w:hAnsi="Times New Roman"/>
                <w:color w:val="4F6228" w:themeColor="accent3" w:themeShade="80"/>
                <w:sz w:val="20"/>
                <w:szCs w:val="20"/>
                <w:lang w:val="af-ZA"/>
              </w:rPr>
              <w:t xml:space="preserve"> and </w:t>
            </w:r>
            <w:proofErr w:type="spellStart"/>
            <w:r w:rsidR="00321F63" w:rsidRPr="00437011">
              <w:rPr>
                <w:rFonts w:ascii="Times New Roman" w:hAnsi="Times New Roman"/>
                <w:color w:val="4F6228" w:themeColor="accent3" w:themeShade="80"/>
                <w:sz w:val="20"/>
                <w:szCs w:val="20"/>
                <w:lang w:val="af-ZA"/>
              </w:rPr>
              <w:t>design</w:t>
            </w:r>
            <w:proofErr w:type="spellEnd"/>
            <w:r w:rsidR="00321F63" w:rsidRPr="00437011">
              <w:rPr>
                <w:rFonts w:ascii="Times New Roman" w:hAnsi="Times New Roman"/>
                <w:color w:val="4F6228" w:themeColor="accent3" w:themeShade="80"/>
                <w:sz w:val="20"/>
                <w:szCs w:val="20"/>
                <w:lang w:val="af-ZA"/>
              </w:rPr>
              <w:t xml:space="preserve"> of </w:t>
            </w:r>
            <w:proofErr w:type="spellStart"/>
            <w:r w:rsidR="00321F63" w:rsidRPr="00437011">
              <w:rPr>
                <w:rFonts w:ascii="Times New Roman" w:hAnsi="Times New Roman"/>
                <w:color w:val="4F6228" w:themeColor="accent3" w:themeShade="80"/>
                <w:sz w:val="20"/>
                <w:szCs w:val="20"/>
                <w:lang w:val="af-ZA"/>
              </w:rPr>
              <w:t>industrial</w:t>
            </w:r>
            <w:proofErr w:type="spellEnd"/>
            <w:r w:rsidR="00321F63" w:rsidRPr="00437011">
              <w:rPr>
                <w:rFonts w:ascii="Times New Roman" w:hAnsi="Times New Roman"/>
                <w:color w:val="4F6228" w:themeColor="accent3" w:themeShade="80"/>
                <w:sz w:val="20"/>
                <w:szCs w:val="20"/>
                <w:lang w:val="af-ZA"/>
              </w:rPr>
              <w:t xml:space="preserve"> </w:t>
            </w:r>
            <w:proofErr w:type="spellStart"/>
            <w:r w:rsidR="00321F63" w:rsidRPr="00437011">
              <w:rPr>
                <w:rFonts w:ascii="Times New Roman" w:hAnsi="Times New Roman"/>
                <w:color w:val="4F6228" w:themeColor="accent3" w:themeShade="80"/>
                <w:sz w:val="20"/>
                <w:szCs w:val="20"/>
                <w:lang w:val="af-ZA"/>
              </w:rPr>
              <w:t>systems</w:t>
            </w:r>
            <w:proofErr w:type="spellEnd"/>
            <w:r w:rsidRPr="003F130E">
              <w:rPr>
                <w:rFonts w:ascii="Times New Roman" w:hAnsi="Times New Roman"/>
                <w:sz w:val="20"/>
                <w:szCs w:val="20"/>
              </w:rPr>
              <w:t>.</w:t>
            </w:r>
          </w:p>
        </w:tc>
      </w:tr>
      <w:tr w:rsidR="00FD0711" w:rsidRPr="003F130E" w14:paraId="110936E3" w14:textId="77777777" w:rsidTr="00321F63">
        <w:trPr>
          <w:cantSplit/>
        </w:trPr>
        <w:tc>
          <w:tcPr>
            <w:tcW w:w="704" w:type="dxa"/>
            <w:textDirection w:val="btLr"/>
            <w:vAlign w:val="center"/>
          </w:tcPr>
          <w:p w14:paraId="44988092" w14:textId="2AF631CC" w:rsidR="00FD0711" w:rsidRPr="003F130E" w:rsidRDefault="00E5213F" w:rsidP="00321F63">
            <w:pPr>
              <w:spacing w:after="0" w:line="240" w:lineRule="auto"/>
              <w:jc w:val="center"/>
              <w:rPr>
                <w:rFonts w:ascii="Times New Roman" w:hAnsi="Times New Roman"/>
                <w:b/>
                <w:sz w:val="20"/>
                <w:szCs w:val="20"/>
              </w:rPr>
            </w:pPr>
            <w:r w:rsidRPr="003F130E">
              <w:rPr>
                <w:rFonts w:ascii="Times New Roman" w:hAnsi="Times New Roman"/>
                <w:b/>
                <w:sz w:val="20"/>
                <w:szCs w:val="20"/>
              </w:rPr>
              <w:t>Abilități</w:t>
            </w:r>
            <w:r w:rsidR="00827BE0" w:rsidRPr="003F130E">
              <w:rPr>
                <w:rFonts w:ascii="Times New Roman" w:hAnsi="Times New Roman"/>
                <w:b/>
                <w:sz w:val="20"/>
                <w:szCs w:val="20"/>
              </w:rPr>
              <w:t xml:space="preserve">/ </w:t>
            </w:r>
            <w:r w:rsidR="00827BE0" w:rsidRPr="003F130E">
              <w:rPr>
                <w:rFonts w:ascii="Times New Roman" w:hAnsi="Times New Roman"/>
                <w:b/>
                <w:color w:val="4F6228" w:themeColor="accent3" w:themeShade="80"/>
                <w:sz w:val="20"/>
                <w:szCs w:val="20"/>
              </w:rPr>
              <w:t>S</w:t>
            </w:r>
            <w:r w:rsidR="00827BE0" w:rsidRPr="00515C8D">
              <w:rPr>
                <w:rFonts w:ascii="Times New Roman" w:hAnsi="Times New Roman"/>
                <w:b/>
                <w:color w:val="4F6228" w:themeColor="accent3" w:themeShade="80"/>
                <w:sz w:val="20"/>
                <w:szCs w:val="20"/>
                <w:lang w:val="en-GB"/>
              </w:rPr>
              <w:t>kills</w:t>
            </w:r>
          </w:p>
        </w:tc>
        <w:tc>
          <w:tcPr>
            <w:tcW w:w="9752" w:type="dxa"/>
          </w:tcPr>
          <w:p w14:paraId="325F23F9" w14:textId="206BD385" w:rsidR="00196CCA" w:rsidRPr="00437011" w:rsidRDefault="00196CCA" w:rsidP="00196CCA">
            <w:pPr>
              <w:spacing w:after="60" w:line="240" w:lineRule="auto"/>
              <w:ind w:left="227" w:hanging="227"/>
              <w:rPr>
                <w:rFonts w:ascii="Times New Roman" w:hAnsi="Times New Roman"/>
                <w:color w:val="4F6228" w:themeColor="accent3" w:themeShade="80"/>
                <w:sz w:val="18"/>
                <w:szCs w:val="18"/>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 xml:space="preserve">Doctorandul/Doctorul poate utiliza modele avansate de optimizare </w:t>
            </w:r>
            <w:proofErr w:type="spellStart"/>
            <w:r w:rsidRPr="00DC2F39">
              <w:rPr>
                <w:rFonts w:ascii="Times New Roman" w:hAnsi="Times New Roman"/>
                <w:sz w:val="18"/>
                <w:szCs w:val="18"/>
              </w:rPr>
              <w:t>multi</w:t>
            </w:r>
            <w:proofErr w:type="spellEnd"/>
            <w:r w:rsidRPr="00DC2F39">
              <w:rPr>
                <w:rFonts w:ascii="Times New Roman" w:hAnsi="Times New Roman"/>
                <w:sz w:val="18"/>
                <w:szCs w:val="18"/>
              </w:rPr>
              <w:t>-criterială aplicate la sisteme industriale reale.</w:t>
            </w:r>
            <w:r>
              <w:rPr>
                <w:rFonts w:ascii="Times New Roman" w:hAnsi="Times New Roman"/>
                <w:sz w:val="18"/>
                <w:szCs w:val="18"/>
              </w:rPr>
              <w:t xml:space="preserve"> / </w:t>
            </w:r>
            <w:r w:rsidRPr="00437011">
              <w:rPr>
                <w:rFonts w:ascii="Times New Roman" w:hAnsi="Times New Roman"/>
                <w:color w:val="4F6228" w:themeColor="accent3" w:themeShade="80"/>
                <w:sz w:val="18"/>
                <w:szCs w:val="18"/>
              </w:rPr>
              <w:t xml:space="preserve">The </w:t>
            </w:r>
            <w:proofErr w:type="spellStart"/>
            <w:r w:rsidRPr="00437011">
              <w:rPr>
                <w:rFonts w:ascii="Times New Roman" w:hAnsi="Times New Roman"/>
                <w:color w:val="4F6228" w:themeColor="accent3" w:themeShade="80"/>
                <w:sz w:val="18"/>
                <w:szCs w:val="18"/>
              </w:rPr>
              <w:t>PhD</w:t>
            </w:r>
            <w:proofErr w:type="spellEnd"/>
            <w:r w:rsidRPr="00437011">
              <w:rPr>
                <w:rFonts w:ascii="Times New Roman" w:hAnsi="Times New Roman"/>
                <w:color w:val="4F6228" w:themeColor="accent3" w:themeShade="80"/>
                <w:sz w:val="18"/>
                <w:szCs w:val="18"/>
              </w:rPr>
              <w:t xml:space="preserve"> student/Doctor </w:t>
            </w:r>
            <w:proofErr w:type="spellStart"/>
            <w:r w:rsidRPr="00437011">
              <w:rPr>
                <w:rFonts w:ascii="Times New Roman" w:hAnsi="Times New Roman"/>
                <w:color w:val="4F6228" w:themeColor="accent3" w:themeShade="80"/>
                <w:sz w:val="18"/>
                <w:szCs w:val="18"/>
              </w:rPr>
              <w:t>can</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use</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advanced</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multi-criteria</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optimization</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models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applied</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to</w:t>
            </w:r>
            <w:proofErr w:type="spellEnd"/>
            <w:r w:rsidRPr="00437011">
              <w:rPr>
                <w:rFonts w:ascii="Times New Roman" w:hAnsi="Times New Roman"/>
                <w:color w:val="4F6228" w:themeColor="accent3" w:themeShade="80"/>
                <w:sz w:val="18"/>
                <w:szCs w:val="18"/>
              </w:rPr>
              <w:t xml:space="preserve"> real industrial </w:t>
            </w:r>
            <w:proofErr w:type="spellStart"/>
            <w:r w:rsidRPr="00437011">
              <w:rPr>
                <w:rFonts w:ascii="Times New Roman" w:hAnsi="Times New Roman"/>
                <w:color w:val="4F6228" w:themeColor="accent3" w:themeShade="80"/>
                <w:sz w:val="18"/>
                <w:szCs w:val="18"/>
              </w:rPr>
              <w:t>systems</w:t>
            </w:r>
            <w:proofErr w:type="spellEnd"/>
          </w:p>
          <w:p w14:paraId="2A9BBF14" w14:textId="54CC40A9" w:rsidR="00196CCA" w:rsidRPr="00437011" w:rsidRDefault="00196CCA" w:rsidP="00196CCA">
            <w:pPr>
              <w:spacing w:after="60" w:line="240" w:lineRule="auto"/>
              <w:ind w:left="227" w:hanging="227"/>
              <w:rPr>
                <w:rFonts w:ascii="Times New Roman" w:hAnsi="Times New Roman"/>
                <w:color w:val="4F6228" w:themeColor="accent3" w:themeShade="80"/>
                <w:sz w:val="18"/>
                <w:szCs w:val="18"/>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 xml:space="preserve">Doctorandul/Doctorul poate proiecta și simula sisteme industriale complexe, integrând criterii de sustenabilitate, eficiență și adaptabilitate, </w:t>
            </w:r>
            <w:r>
              <w:rPr>
                <w:rFonts w:ascii="Times New Roman" w:hAnsi="Times New Roman"/>
                <w:sz w:val="18"/>
                <w:szCs w:val="18"/>
              </w:rPr>
              <w:t>î</w:t>
            </w:r>
            <w:r w:rsidRPr="00DC2F39">
              <w:rPr>
                <w:rFonts w:ascii="Times New Roman" w:hAnsi="Times New Roman"/>
                <w:sz w:val="18"/>
                <w:szCs w:val="18"/>
              </w:rPr>
              <w:t xml:space="preserve">n </w:t>
            </w:r>
            <w:proofErr w:type="spellStart"/>
            <w:r w:rsidRPr="00DC2F39">
              <w:rPr>
                <w:rFonts w:ascii="Times New Roman" w:hAnsi="Times New Roman"/>
                <w:sz w:val="18"/>
                <w:szCs w:val="18"/>
              </w:rPr>
              <w:t>condiţii</w:t>
            </w:r>
            <w:proofErr w:type="spellEnd"/>
            <w:r w:rsidRPr="00DC2F39">
              <w:rPr>
                <w:rFonts w:ascii="Times New Roman" w:hAnsi="Times New Roman"/>
                <w:sz w:val="18"/>
                <w:szCs w:val="18"/>
              </w:rPr>
              <w:t xml:space="preserve"> de incertitudine </w:t>
            </w:r>
            <w:r>
              <w:rPr>
                <w:rFonts w:ascii="Times New Roman" w:hAnsi="Times New Roman"/>
                <w:sz w:val="18"/>
                <w:szCs w:val="18"/>
              </w:rPr>
              <w:t>ș</w:t>
            </w:r>
            <w:r w:rsidRPr="00DC2F39">
              <w:rPr>
                <w:rFonts w:ascii="Times New Roman" w:hAnsi="Times New Roman"/>
                <w:sz w:val="18"/>
                <w:szCs w:val="18"/>
              </w:rPr>
              <w:t xml:space="preserve">i/sau date incomplete, folosind eventual </w:t>
            </w:r>
            <w:r>
              <w:rPr>
                <w:rFonts w:ascii="Times New Roman" w:hAnsi="Times New Roman"/>
                <w:sz w:val="18"/>
                <w:szCs w:val="18"/>
              </w:rPr>
              <w:t>î</w:t>
            </w:r>
            <w:r w:rsidRPr="00DC2F39">
              <w:rPr>
                <w:rFonts w:ascii="Times New Roman" w:hAnsi="Times New Roman"/>
                <w:sz w:val="18"/>
                <w:szCs w:val="18"/>
              </w:rPr>
              <w:t>n mod etic suportul unor sisteme de inteligența artificială.</w:t>
            </w:r>
            <w:r>
              <w:rPr>
                <w:rFonts w:ascii="Times New Roman" w:hAnsi="Times New Roman"/>
                <w:sz w:val="18"/>
                <w:szCs w:val="18"/>
              </w:rPr>
              <w:t xml:space="preserve"> </w:t>
            </w:r>
            <w:r w:rsidRPr="00437011">
              <w:rPr>
                <w:rFonts w:ascii="Times New Roman" w:hAnsi="Times New Roman"/>
                <w:color w:val="4F6228" w:themeColor="accent3" w:themeShade="80"/>
                <w:sz w:val="18"/>
                <w:szCs w:val="18"/>
              </w:rPr>
              <w:t xml:space="preserve">/ The </w:t>
            </w:r>
            <w:proofErr w:type="spellStart"/>
            <w:r w:rsidRPr="00437011">
              <w:rPr>
                <w:rFonts w:ascii="Times New Roman" w:hAnsi="Times New Roman"/>
                <w:color w:val="4F6228" w:themeColor="accent3" w:themeShade="80"/>
                <w:sz w:val="18"/>
                <w:szCs w:val="18"/>
              </w:rPr>
              <w:t>PhD</w:t>
            </w:r>
            <w:proofErr w:type="spellEnd"/>
            <w:r w:rsidRPr="00437011">
              <w:rPr>
                <w:rFonts w:ascii="Times New Roman" w:hAnsi="Times New Roman"/>
                <w:color w:val="4F6228" w:themeColor="accent3" w:themeShade="80"/>
                <w:sz w:val="18"/>
                <w:szCs w:val="18"/>
              </w:rPr>
              <w:t xml:space="preserve"> student/Doctor </w:t>
            </w:r>
            <w:proofErr w:type="spellStart"/>
            <w:r w:rsidRPr="00437011">
              <w:rPr>
                <w:rFonts w:ascii="Times New Roman" w:hAnsi="Times New Roman"/>
                <w:color w:val="4F6228" w:themeColor="accent3" w:themeShade="80"/>
                <w:sz w:val="18"/>
                <w:szCs w:val="18"/>
              </w:rPr>
              <w:t>can</w:t>
            </w:r>
            <w:proofErr w:type="spellEnd"/>
            <w:r w:rsidRPr="00437011">
              <w:rPr>
                <w:rFonts w:ascii="Times New Roman" w:hAnsi="Times New Roman"/>
                <w:color w:val="4F6228" w:themeColor="accent3" w:themeShade="80"/>
                <w:sz w:val="18"/>
                <w:szCs w:val="18"/>
              </w:rPr>
              <w:t xml:space="preserve"> design and simulate complex industrial </w:t>
            </w:r>
            <w:proofErr w:type="spellStart"/>
            <w:r w:rsidRPr="00437011">
              <w:rPr>
                <w:rFonts w:ascii="Times New Roman" w:hAnsi="Times New Roman"/>
                <w:color w:val="4F6228" w:themeColor="accent3" w:themeShade="80"/>
                <w:sz w:val="18"/>
                <w:szCs w:val="18"/>
              </w:rPr>
              <w:t>systems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integrating</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sustainability</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efficiency</w:t>
            </w:r>
            <w:proofErr w:type="spellEnd"/>
            <w:r w:rsidRPr="00437011">
              <w:rPr>
                <w:rFonts w:ascii="Times New Roman" w:hAnsi="Times New Roman"/>
                <w:color w:val="4F6228" w:themeColor="accent3" w:themeShade="80"/>
                <w:sz w:val="18"/>
                <w:szCs w:val="18"/>
              </w:rPr>
              <w:t xml:space="preserve"> and </w:t>
            </w:r>
            <w:proofErr w:type="spellStart"/>
            <w:r w:rsidRPr="00437011">
              <w:rPr>
                <w:rFonts w:ascii="Times New Roman" w:hAnsi="Times New Roman"/>
                <w:color w:val="4F6228" w:themeColor="accent3" w:themeShade="80"/>
                <w:sz w:val="18"/>
                <w:szCs w:val="18"/>
              </w:rPr>
              <w:t>adaptability</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criteria</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under</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conditions</w:t>
            </w:r>
            <w:proofErr w:type="spellEnd"/>
            <w:r w:rsidRPr="00437011">
              <w:rPr>
                <w:rFonts w:ascii="Times New Roman" w:hAnsi="Times New Roman"/>
                <w:color w:val="4F6228" w:themeColor="accent3" w:themeShade="80"/>
                <w:sz w:val="18"/>
                <w:szCs w:val="18"/>
              </w:rPr>
              <w:t xml:space="preserve"> of </w:t>
            </w:r>
            <w:proofErr w:type="spellStart"/>
            <w:r w:rsidRPr="00437011">
              <w:rPr>
                <w:rFonts w:ascii="Times New Roman" w:hAnsi="Times New Roman"/>
                <w:color w:val="4F6228" w:themeColor="accent3" w:themeShade="80"/>
                <w:sz w:val="18"/>
                <w:szCs w:val="18"/>
              </w:rPr>
              <w:t>uncertainty</w:t>
            </w:r>
            <w:proofErr w:type="spellEnd"/>
            <w:r w:rsidRPr="00437011">
              <w:rPr>
                <w:rFonts w:ascii="Times New Roman" w:hAnsi="Times New Roman"/>
                <w:color w:val="4F6228" w:themeColor="accent3" w:themeShade="80"/>
                <w:sz w:val="18"/>
                <w:szCs w:val="18"/>
              </w:rPr>
              <w:t xml:space="preserve"> and/or incomplete data, </w:t>
            </w:r>
            <w:proofErr w:type="spellStart"/>
            <w:r w:rsidRPr="00437011">
              <w:rPr>
                <w:rFonts w:ascii="Times New Roman" w:hAnsi="Times New Roman"/>
                <w:color w:val="4F6228" w:themeColor="accent3" w:themeShade="80"/>
                <w:sz w:val="18"/>
                <w:szCs w:val="18"/>
              </w:rPr>
              <w:t>possibly</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ethically</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using</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the</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support</w:t>
            </w:r>
            <w:proofErr w:type="spellEnd"/>
            <w:r w:rsidRPr="00437011">
              <w:rPr>
                <w:rFonts w:ascii="Times New Roman" w:hAnsi="Times New Roman"/>
                <w:color w:val="4F6228" w:themeColor="accent3" w:themeShade="80"/>
                <w:sz w:val="18"/>
                <w:szCs w:val="18"/>
              </w:rPr>
              <w:t xml:space="preserve"> of artificial intelligence </w:t>
            </w:r>
            <w:proofErr w:type="spellStart"/>
            <w:r w:rsidRPr="00437011">
              <w:rPr>
                <w:rFonts w:ascii="Times New Roman" w:hAnsi="Times New Roman"/>
                <w:color w:val="4F6228" w:themeColor="accent3" w:themeShade="80"/>
                <w:sz w:val="18"/>
                <w:szCs w:val="18"/>
              </w:rPr>
              <w:t>systems</w:t>
            </w:r>
            <w:proofErr w:type="spellEnd"/>
            <w:r w:rsidRPr="00437011">
              <w:rPr>
                <w:rFonts w:ascii="Times New Roman" w:hAnsi="Times New Roman"/>
                <w:color w:val="4F6228" w:themeColor="accent3" w:themeShade="80"/>
                <w:sz w:val="18"/>
                <w:szCs w:val="18"/>
              </w:rPr>
              <w:t>.</w:t>
            </w:r>
          </w:p>
          <w:p w14:paraId="36EE5E69" w14:textId="3FBFFC33" w:rsidR="00196CCA" w:rsidRPr="009C273A" w:rsidRDefault="00196CCA" w:rsidP="00196CCA">
            <w:pPr>
              <w:spacing w:after="60" w:line="240" w:lineRule="auto"/>
              <w:ind w:left="227" w:hanging="227"/>
              <w:rPr>
                <w:rFonts w:ascii="Times New Roman" w:hAnsi="Times New Roman"/>
                <w:color w:val="4F6228" w:themeColor="accent3" w:themeShade="80"/>
                <w:sz w:val="18"/>
                <w:szCs w:val="18"/>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Doctorandul/Doctorul poate derula cercetări experimentale și aplicative originale care să conducă la soluții inovatoare pentru provocări actuale din inginerie industrială (ex. fabricație flexibilă, inteligenta artificiala etc.), aducând astfel contribuții la dezvoltarea științifica a unor tematici din cadrul domeniului inginerie industrial</w:t>
            </w:r>
            <w:r>
              <w:rPr>
                <w:rFonts w:ascii="Times New Roman" w:hAnsi="Times New Roman"/>
                <w:sz w:val="18"/>
                <w:szCs w:val="18"/>
              </w:rPr>
              <w:t>ă</w:t>
            </w:r>
            <w:r w:rsidRPr="00DC2F39">
              <w:rPr>
                <w:rFonts w:ascii="Times New Roman" w:hAnsi="Times New Roman"/>
                <w:sz w:val="18"/>
                <w:szCs w:val="18"/>
              </w:rPr>
              <w:t>.</w:t>
            </w:r>
            <w:r>
              <w:rPr>
                <w:rFonts w:ascii="Times New Roman" w:hAnsi="Times New Roman"/>
                <w:sz w:val="18"/>
                <w:szCs w:val="18"/>
              </w:rPr>
              <w:t xml:space="preserve"> / </w:t>
            </w:r>
            <w:r w:rsidRPr="00437011">
              <w:rPr>
                <w:rFonts w:ascii="Times New Roman" w:hAnsi="Times New Roman"/>
                <w:color w:val="4F6228" w:themeColor="accent3" w:themeShade="80"/>
                <w:sz w:val="18"/>
                <w:szCs w:val="18"/>
              </w:rPr>
              <w:t xml:space="preserve">The </w:t>
            </w:r>
            <w:proofErr w:type="spellStart"/>
            <w:r w:rsidRPr="00437011">
              <w:rPr>
                <w:rFonts w:ascii="Times New Roman" w:hAnsi="Times New Roman"/>
                <w:color w:val="4F6228" w:themeColor="accent3" w:themeShade="80"/>
                <w:sz w:val="18"/>
                <w:szCs w:val="18"/>
              </w:rPr>
              <w:t>PhD</w:t>
            </w:r>
            <w:proofErr w:type="spellEnd"/>
            <w:r w:rsidRPr="00437011">
              <w:rPr>
                <w:rFonts w:ascii="Times New Roman" w:hAnsi="Times New Roman"/>
                <w:color w:val="4F6228" w:themeColor="accent3" w:themeShade="80"/>
                <w:sz w:val="18"/>
                <w:szCs w:val="18"/>
              </w:rPr>
              <w:t xml:space="preserve"> student/Doctor </w:t>
            </w:r>
            <w:proofErr w:type="spellStart"/>
            <w:r w:rsidRPr="00437011">
              <w:rPr>
                <w:rFonts w:ascii="Times New Roman" w:hAnsi="Times New Roman"/>
                <w:color w:val="4F6228" w:themeColor="accent3" w:themeShade="80"/>
                <w:sz w:val="18"/>
                <w:szCs w:val="18"/>
              </w:rPr>
              <w:t>can</w:t>
            </w:r>
            <w:proofErr w:type="spellEnd"/>
            <w:r w:rsidRPr="00437011">
              <w:rPr>
                <w:rFonts w:ascii="Times New Roman" w:hAnsi="Times New Roman"/>
                <w:color w:val="4F6228" w:themeColor="accent3" w:themeShade="80"/>
                <w:sz w:val="18"/>
                <w:szCs w:val="18"/>
              </w:rPr>
              <w:t xml:space="preserve"> conduct original experimental and </w:t>
            </w:r>
            <w:proofErr w:type="spellStart"/>
            <w:r w:rsidRPr="00437011">
              <w:rPr>
                <w:rFonts w:ascii="Times New Roman" w:hAnsi="Times New Roman"/>
                <w:color w:val="4F6228" w:themeColor="accent3" w:themeShade="80"/>
                <w:sz w:val="18"/>
                <w:szCs w:val="18"/>
              </w:rPr>
              <w:t>applied</w:t>
            </w:r>
            <w:proofErr w:type="spellEnd"/>
            <w:r w:rsidRPr="00437011">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research</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that</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leads</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to</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innovative</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solutions</w:t>
            </w:r>
            <w:proofErr w:type="spellEnd"/>
            <w:r w:rsidRPr="009C273A">
              <w:rPr>
                <w:rFonts w:ascii="Times New Roman" w:hAnsi="Times New Roman"/>
                <w:color w:val="4F6228" w:themeColor="accent3" w:themeShade="80"/>
                <w:sz w:val="18"/>
                <w:szCs w:val="18"/>
              </w:rPr>
              <w:t xml:space="preserve"> for </w:t>
            </w:r>
            <w:proofErr w:type="spellStart"/>
            <w:r w:rsidRPr="009C273A">
              <w:rPr>
                <w:rFonts w:ascii="Times New Roman" w:hAnsi="Times New Roman"/>
                <w:color w:val="4F6228" w:themeColor="accent3" w:themeShade="80"/>
                <w:sz w:val="18"/>
                <w:szCs w:val="18"/>
              </w:rPr>
              <w:t>current</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challenges</w:t>
            </w:r>
            <w:proofErr w:type="spellEnd"/>
            <w:r w:rsidRPr="009C273A">
              <w:rPr>
                <w:rFonts w:ascii="Times New Roman" w:hAnsi="Times New Roman"/>
                <w:color w:val="4F6228" w:themeColor="accent3" w:themeShade="80"/>
                <w:sz w:val="18"/>
                <w:szCs w:val="18"/>
              </w:rPr>
              <w:t xml:space="preserve"> in industrial engineering (e.g. </w:t>
            </w:r>
            <w:proofErr w:type="spellStart"/>
            <w:r w:rsidRPr="009C273A">
              <w:rPr>
                <w:rFonts w:ascii="Times New Roman" w:hAnsi="Times New Roman"/>
                <w:color w:val="4F6228" w:themeColor="accent3" w:themeShade="80"/>
                <w:sz w:val="18"/>
                <w:szCs w:val="18"/>
              </w:rPr>
              <w:t>flexible</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manufacturing</w:t>
            </w:r>
            <w:proofErr w:type="spellEnd"/>
            <w:r w:rsidRPr="009C273A">
              <w:rPr>
                <w:rFonts w:ascii="Times New Roman" w:hAnsi="Times New Roman"/>
                <w:color w:val="4F6228" w:themeColor="accent3" w:themeShade="80"/>
                <w:sz w:val="18"/>
                <w:szCs w:val="18"/>
              </w:rPr>
              <w:t xml:space="preserve">, artificial intelligence, etc.), </w:t>
            </w:r>
            <w:proofErr w:type="spellStart"/>
            <w:r w:rsidRPr="009C273A">
              <w:rPr>
                <w:rFonts w:ascii="Times New Roman" w:hAnsi="Times New Roman"/>
                <w:color w:val="4F6228" w:themeColor="accent3" w:themeShade="80"/>
                <w:sz w:val="18"/>
                <w:szCs w:val="18"/>
              </w:rPr>
              <w:t>thus</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contributing</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to</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the</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scientific</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development</w:t>
            </w:r>
            <w:proofErr w:type="spellEnd"/>
            <w:r w:rsidRPr="009C273A">
              <w:rPr>
                <w:rFonts w:ascii="Times New Roman" w:hAnsi="Times New Roman"/>
                <w:color w:val="4F6228" w:themeColor="accent3" w:themeShade="80"/>
                <w:sz w:val="18"/>
                <w:szCs w:val="18"/>
              </w:rPr>
              <w:t xml:space="preserve"> of </w:t>
            </w:r>
            <w:proofErr w:type="spellStart"/>
            <w:r w:rsidRPr="009C273A">
              <w:rPr>
                <w:rFonts w:ascii="Times New Roman" w:hAnsi="Times New Roman"/>
                <w:color w:val="4F6228" w:themeColor="accent3" w:themeShade="80"/>
                <w:sz w:val="18"/>
                <w:szCs w:val="18"/>
              </w:rPr>
              <w:t>topics</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within</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the</w:t>
            </w:r>
            <w:proofErr w:type="spellEnd"/>
            <w:r w:rsidRPr="009C273A">
              <w:rPr>
                <w:rFonts w:ascii="Times New Roman" w:hAnsi="Times New Roman"/>
                <w:color w:val="4F6228" w:themeColor="accent3" w:themeShade="80"/>
                <w:sz w:val="18"/>
                <w:szCs w:val="18"/>
              </w:rPr>
              <w:t xml:space="preserve"> </w:t>
            </w:r>
            <w:proofErr w:type="spellStart"/>
            <w:r w:rsidRPr="009C273A">
              <w:rPr>
                <w:rFonts w:ascii="Times New Roman" w:hAnsi="Times New Roman"/>
                <w:color w:val="4F6228" w:themeColor="accent3" w:themeShade="80"/>
                <w:sz w:val="18"/>
                <w:szCs w:val="18"/>
              </w:rPr>
              <w:t>field</w:t>
            </w:r>
            <w:proofErr w:type="spellEnd"/>
            <w:r w:rsidRPr="009C273A">
              <w:rPr>
                <w:rFonts w:ascii="Times New Roman" w:hAnsi="Times New Roman"/>
                <w:color w:val="4F6228" w:themeColor="accent3" w:themeShade="80"/>
                <w:sz w:val="18"/>
                <w:szCs w:val="18"/>
              </w:rPr>
              <w:t xml:space="preserve"> of industrial engineering.</w:t>
            </w:r>
          </w:p>
          <w:p w14:paraId="40D1F8B3" w14:textId="77777777" w:rsidR="00694EDE" w:rsidRPr="009C273A" w:rsidRDefault="00694EDE" w:rsidP="00694EDE">
            <w:pPr>
              <w:pStyle w:val="ListParagraph"/>
              <w:numPr>
                <w:ilvl w:val="0"/>
                <w:numId w:val="25"/>
              </w:numPr>
              <w:spacing w:after="0" w:line="240" w:lineRule="auto"/>
              <w:ind w:left="115" w:hanging="142"/>
              <w:rPr>
                <w:rFonts w:ascii="Times New Roman" w:hAnsi="Times New Roman"/>
                <w:sz w:val="18"/>
                <w:szCs w:val="18"/>
              </w:rPr>
            </w:pPr>
            <w:r w:rsidRPr="009C273A">
              <w:rPr>
                <w:rFonts w:ascii="Times New Roman" w:hAnsi="Times New Roman"/>
                <w:sz w:val="18"/>
                <w:szCs w:val="18"/>
              </w:rPr>
              <w:t>Doctorandul/Doctorul poate lua decizii strategice datorita dezvoltării încrederii de a acționa decisiv în medii bazate pe tehnologie, echilibrând constrângerile tehnice cu riscurile comerciale. /</w:t>
            </w:r>
            <w:r w:rsidRPr="009C273A">
              <w:t xml:space="preserve"> </w:t>
            </w:r>
            <w:r w:rsidRPr="009C273A">
              <w:rPr>
                <w:rFonts w:ascii="Times New Roman" w:hAnsi="Times New Roman"/>
                <w:color w:val="4F6228" w:themeColor="accent3" w:themeShade="80"/>
                <w:sz w:val="20"/>
                <w:szCs w:val="20"/>
              </w:rPr>
              <w:t xml:space="preserve">The </w:t>
            </w:r>
            <w:proofErr w:type="spellStart"/>
            <w:r w:rsidRPr="009C273A">
              <w:rPr>
                <w:rFonts w:ascii="Times New Roman" w:hAnsi="Times New Roman"/>
                <w:color w:val="4F6228" w:themeColor="accent3" w:themeShade="80"/>
                <w:sz w:val="20"/>
                <w:szCs w:val="20"/>
              </w:rPr>
              <w:t>PhD</w:t>
            </w:r>
            <w:proofErr w:type="spellEnd"/>
            <w:r w:rsidRPr="009C273A">
              <w:rPr>
                <w:rFonts w:ascii="Times New Roman" w:hAnsi="Times New Roman"/>
                <w:color w:val="4F6228" w:themeColor="accent3" w:themeShade="80"/>
                <w:sz w:val="20"/>
                <w:szCs w:val="20"/>
              </w:rPr>
              <w:t xml:space="preserve"> student/Doctor </w:t>
            </w:r>
            <w:proofErr w:type="spellStart"/>
            <w:r w:rsidRPr="009C273A">
              <w:rPr>
                <w:rFonts w:ascii="Times New Roman" w:hAnsi="Times New Roman"/>
                <w:color w:val="4F6228" w:themeColor="accent3" w:themeShade="80"/>
                <w:sz w:val="20"/>
                <w:szCs w:val="20"/>
              </w:rPr>
              <w:t>can</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can</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make</w:t>
            </w:r>
            <w:proofErr w:type="spellEnd"/>
            <w:r w:rsidRPr="009C273A">
              <w:rPr>
                <w:rFonts w:ascii="Times New Roman" w:hAnsi="Times New Roman"/>
                <w:color w:val="4F6228" w:themeColor="accent3" w:themeShade="80"/>
                <w:sz w:val="20"/>
                <w:szCs w:val="20"/>
              </w:rPr>
              <w:t xml:space="preserve"> strategic </w:t>
            </w:r>
            <w:proofErr w:type="spellStart"/>
            <w:r w:rsidRPr="009C273A">
              <w:rPr>
                <w:rFonts w:ascii="Times New Roman" w:hAnsi="Times New Roman"/>
                <w:color w:val="4F6228" w:themeColor="accent3" w:themeShade="80"/>
                <w:sz w:val="20"/>
                <w:szCs w:val="20"/>
              </w:rPr>
              <w:t>decisions</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due</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to</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developing</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the</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confidence</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to</w:t>
            </w:r>
            <w:proofErr w:type="spellEnd"/>
            <w:r w:rsidRPr="009C273A">
              <w:rPr>
                <w:rFonts w:ascii="Times New Roman" w:hAnsi="Times New Roman"/>
                <w:color w:val="4F6228" w:themeColor="accent3" w:themeShade="80"/>
                <w:sz w:val="20"/>
                <w:szCs w:val="20"/>
              </w:rPr>
              <w:t xml:space="preserve"> act </w:t>
            </w:r>
            <w:proofErr w:type="spellStart"/>
            <w:r w:rsidRPr="009C273A">
              <w:rPr>
                <w:rFonts w:ascii="Times New Roman" w:hAnsi="Times New Roman"/>
                <w:color w:val="4F6228" w:themeColor="accent3" w:themeShade="80"/>
                <w:sz w:val="20"/>
                <w:szCs w:val="20"/>
              </w:rPr>
              <w:t>decisively</w:t>
            </w:r>
            <w:proofErr w:type="spellEnd"/>
            <w:r w:rsidRPr="009C273A">
              <w:rPr>
                <w:rFonts w:ascii="Times New Roman" w:hAnsi="Times New Roman"/>
                <w:color w:val="4F6228" w:themeColor="accent3" w:themeShade="80"/>
                <w:sz w:val="20"/>
                <w:szCs w:val="20"/>
              </w:rPr>
              <w:t xml:space="preserve"> in </w:t>
            </w:r>
            <w:proofErr w:type="spellStart"/>
            <w:r w:rsidRPr="009C273A">
              <w:rPr>
                <w:rFonts w:ascii="Times New Roman" w:hAnsi="Times New Roman"/>
                <w:color w:val="4F6228" w:themeColor="accent3" w:themeShade="80"/>
                <w:sz w:val="20"/>
                <w:szCs w:val="20"/>
              </w:rPr>
              <w:t>technology-based</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environments</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balancing</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technical</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constraints</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with</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commercial</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risks</w:t>
            </w:r>
            <w:proofErr w:type="spellEnd"/>
            <w:r w:rsidRPr="009C273A">
              <w:rPr>
                <w:rFonts w:ascii="Times New Roman" w:hAnsi="Times New Roman"/>
                <w:color w:val="4F6228" w:themeColor="accent3" w:themeShade="80"/>
                <w:sz w:val="20"/>
                <w:szCs w:val="20"/>
              </w:rPr>
              <w:t>.</w:t>
            </w:r>
          </w:p>
          <w:p w14:paraId="5FC645C9" w14:textId="151DC6C5" w:rsidR="003F130E" w:rsidRPr="00321F63" w:rsidRDefault="00321F63" w:rsidP="00196CCA">
            <w:pPr>
              <w:spacing w:after="60" w:line="240" w:lineRule="auto"/>
              <w:ind w:left="227" w:hanging="227"/>
              <w:rPr>
                <w:rFonts w:ascii="Times New Roman" w:hAnsi="Times New Roman"/>
                <w:sz w:val="18"/>
                <w:szCs w:val="18"/>
              </w:rPr>
            </w:pPr>
            <w:r w:rsidRPr="009C273A">
              <w:rPr>
                <w:rFonts w:ascii="Times New Roman" w:hAnsi="Times New Roman"/>
                <w:b/>
                <w:bCs/>
                <w:sz w:val="18"/>
                <w:szCs w:val="18"/>
              </w:rPr>
              <w:sym w:font="Symbol" w:char="F0B7"/>
            </w:r>
            <w:r w:rsidRPr="009C273A">
              <w:rPr>
                <w:rFonts w:ascii="Times New Roman" w:hAnsi="Times New Roman"/>
                <w:b/>
                <w:bCs/>
                <w:sz w:val="18"/>
                <w:szCs w:val="18"/>
              </w:rPr>
              <w:t xml:space="preserve"> </w:t>
            </w:r>
            <w:r w:rsidR="003F130E" w:rsidRPr="009C273A">
              <w:rPr>
                <w:rFonts w:ascii="Times New Roman" w:hAnsi="Times New Roman"/>
                <w:sz w:val="18"/>
                <w:szCs w:val="18"/>
              </w:rPr>
              <w:t>Doctorandul/Doctorul este capabil să dezvolte</w:t>
            </w:r>
            <w:r w:rsidR="003F130E" w:rsidRPr="00321F63">
              <w:rPr>
                <w:rFonts w:ascii="Times New Roman" w:hAnsi="Times New Roman"/>
                <w:sz w:val="18"/>
                <w:szCs w:val="18"/>
              </w:rPr>
              <w:t xml:space="preserve"> modele și metode originale pentru analiza, proiectarea și optimizarea sistemelor industriale complexe</w:t>
            </w:r>
            <w:r>
              <w:rPr>
                <w:rFonts w:ascii="Times New Roman" w:hAnsi="Times New Roman"/>
                <w:sz w:val="18"/>
                <w:szCs w:val="18"/>
              </w:rPr>
              <w:t xml:space="preserve"> / </w:t>
            </w:r>
            <w:r w:rsidRPr="00437011">
              <w:rPr>
                <w:rFonts w:ascii="Times New Roman" w:hAnsi="Times New Roman"/>
                <w:color w:val="4F6228" w:themeColor="accent3" w:themeShade="80"/>
                <w:sz w:val="20"/>
                <w:szCs w:val="20"/>
              </w:rPr>
              <w:t xml:space="preserve">The </w:t>
            </w:r>
            <w:proofErr w:type="spellStart"/>
            <w:r w:rsidRPr="00437011">
              <w:rPr>
                <w:rFonts w:ascii="Times New Roman" w:hAnsi="Times New Roman"/>
                <w:color w:val="4F6228" w:themeColor="accent3" w:themeShade="80"/>
                <w:sz w:val="20"/>
                <w:szCs w:val="20"/>
              </w:rPr>
              <w:t>PhD</w:t>
            </w:r>
            <w:proofErr w:type="spellEnd"/>
            <w:r w:rsidRPr="00437011">
              <w:rPr>
                <w:rFonts w:ascii="Times New Roman" w:hAnsi="Times New Roman"/>
                <w:color w:val="4F6228" w:themeColor="accent3" w:themeShade="80"/>
                <w:sz w:val="20"/>
                <w:szCs w:val="20"/>
              </w:rPr>
              <w:t xml:space="preserve"> student/Doctor </w:t>
            </w:r>
            <w:proofErr w:type="spellStart"/>
            <w:r w:rsidRPr="00437011">
              <w:rPr>
                <w:rFonts w:ascii="Times New Roman" w:hAnsi="Times New Roman"/>
                <w:color w:val="4F6228" w:themeColor="accent3" w:themeShade="80"/>
                <w:sz w:val="20"/>
                <w:szCs w:val="20"/>
              </w:rPr>
              <w:t>is</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able</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to</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develop</w:t>
            </w:r>
            <w:proofErr w:type="spellEnd"/>
            <w:r w:rsidRPr="00437011">
              <w:rPr>
                <w:rFonts w:ascii="Times New Roman" w:hAnsi="Times New Roman"/>
                <w:color w:val="4F6228" w:themeColor="accent3" w:themeShade="80"/>
                <w:sz w:val="20"/>
                <w:szCs w:val="20"/>
              </w:rPr>
              <w:t xml:space="preserve"> original </w:t>
            </w:r>
            <w:proofErr w:type="spellStart"/>
            <w:r w:rsidRPr="00437011">
              <w:rPr>
                <w:rFonts w:ascii="Times New Roman" w:hAnsi="Times New Roman"/>
                <w:color w:val="4F6228" w:themeColor="accent3" w:themeShade="80"/>
                <w:sz w:val="20"/>
                <w:szCs w:val="20"/>
              </w:rPr>
              <w:t>models</w:t>
            </w:r>
            <w:proofErr w:type="spellEnd"/>
            <w:r w:rsidRPr="00437011">
              <w:rPr>
                <w:rFonts w:ascii="Times New Roman" w:hAnsi="Times New Roman"/>
                <w:color w:val="4F6228" w:themeColor="accent3" w:themeShade="80"/>
                <w:sz w:val="20"/>
                <w:szCs w:val="20"/>
              </w:rPr>
              <w:t xml:space="preserve"> and </w:t>
            </w:r>
            <w:proofErr w:type="spellStart"/>
            <w:r w:rsidRPr="00437011">
              <w:rPr>
                <w:rFonts w:ascii="Times New Roman" w:hAnsi="Times New Roman"/>
                <w:color w:val="4F6228" w:themeColor="accent3" w:themeShade="80"/>
                <w:sz w:val="20"/>
                <w:szCs w:val="20"/>
              </w:rPr>
              <w:t>methods</w:t>
            </w:r>
            <w:proofErr w:type="spellEnd"/>
            <w:r w:rsidRPr="00437011">
              <w:rPr>
                <w:rFonts w:ascii="Times New Roman" w:hAnsi="Times New Roman"/>
                <w:color w:val="4F6228" w:themeColor="accent3" w:themeShade="80"/>
                <w:sz w:val="20"/>
                <w:szCs w:val="20"/>
              </w:rPr>
              <w:t xml:space="preserve"> for </w:t>
            </w:r>
            <w:proofErr w:type="spellStart"/>
            <w:r w:rsidRPr="00437011">
              <w:rPr>
                <w:rFonts w:ascii="Times New Roman" w:hAnsi="Times New Roman"/>
                <w:color w:val="4F6228" w:themeColor="accent3" w:themeShade="80"/>
                <w:sz w:val="20"/>
                <w:szCs w:val="20"/>
              </w:rPr>
              <w:t>the</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analysis</w:t>
            </w:r>
            <w:proofErr w:type="spellEnd"/>
            <w:r w:rsidRPr="00437011">
              <w:rPr>
                <w:rFonts w:ascii="Times New Roman" w:hAnsi="Times New Roman"/>
                <w:color w:val="4F6228" w:themeColor="accent3" w:themeShade="80"/>
                <w:sz w:val="20"/>
                <w:szCs w:val="20"/>
              </w:rPr>
              <w:t xml:space="preserve">, design and </w:t>
            </w:r>
            <w:proofErr w:type="spellStart"/>
            <w:r w:rsidRPr="00437011">
              <w:rPr>
                <w:rFonts w:ascii="Times New Roman" w:hAnsi="Times New Roman"/>
                <w:color w:val="4F6228" w:themeColor="accent3" w:themeShade="80"/>
                <w:sz w:val="20"/>
                <w:szCs w:val="20"/>
              </w:rPr>
              <w:t>optimization</w:t>
            </w:r>
            <w:proofErr w:type="spellEnd"/>
            <w:r w:rsidRPr="00437011">
              <w:rPr>
                <w:rFonts w:ascii="Times New Roman" w:hAnsi="Times New Roman"/>
                <w:color w:val="4F6228" w:themeColor="accent3" w:themeShade="80"/>
                <w:sz w:val="20"/>
                <w:szCs w:val="20"/>
              </w:rPr>
              <w:t xml:space="preserve"> of complex industrial </w:t>
            </w:r>
            <w:proofErr w:type="spellStart"/>
            <w:r w:rsidRPr="00437011">
              <w:rPr>
                <w:rFonts w:ascii="Times New Roman" w:hAnsi="Times New Roman"/>
                <w:color w:val="4F6228" w:themeColor="accent3" w:themeShade="80"/>
                <w:sz w:val="20"/>
                <w:szCs w:val="20"/>
              </w:rPr>
              <w:t>systems</w:t>
            </w:r>
            <w:proofErr w:type="spellEnd"/>
            <w:r w:rsidR="003F130E" w:rsidRPr="00321F63">
              <w:rPr>
                <w:rFonts w:ascii="Times New Roman" w:hAnsi="Times New Roman"/>
                <w:sz w:val="18"/>
                <w:szCs w:val="18"/>
              </w:rPr>
              <w:t>.</w:t>
            </w:r>
          </w:p>
          <w:p w14:paraId="54701326" w14:textId="0ED3BDB4" w:rsidR="003F130E" w:rsidRPr="00321F63" w:rsidRDefault="00321F63" w:rsidP="00196CCA">
            <w:pPr>
              <w:spacing w:after="60" w:line="240" w:lineRule="auto"/>
              <w:ind w:left="227" w:hanging="227"/>
              <w:rPr>
                <w:rFonts w:ascii="Times New Roman" w:hAnsi="Times New Roman"/>
                <w:sz w:val="18"/>
                <w:szCs w:val="18"/>
              </w:rPr>
            </w:pPr>
            <w:r>
              <w:rPr>
                <w:rFonts w:ascii="Times New Roman" w:hAnsi="Times New Roman"/>
                <w:b/>
                <w:bCs/>
                <w:sz w:val="18"/>
                <w:szCs w:val="18"/>
              </w:rPr>
              <w:sym w:font="Symbol" w:char="F0B7"/>
            </w:r>
            <w:r w:rsidR="003F130E" w:rsidRPr="00321F63">
              <w:rPr>
                <w:rFonts w:ascii="Times New Roman" w:hAnsi="Times New Roman"/>
                <w:sz w:val="18"/>
                <w:szCs w:val="18"/>
              </w:rPr>
              <w:t>Doctorandul/Doctorul poate să aplice și să extindă metode avansate de simulare, optimizare și analiză decizională, în contexte industriale reale sau experimentale</w:t>
            </w:r>
            <w:r>
              <w:rPr>
                <w:rFonts w:ascii="Times New Roman" w:hAnsi="Times New Roman"/>
                <w:sz w:val="18"/>
                <w:szCs w:val="18"/>
              </w:rPr>
              <w:t xml:space="preserve"> / </w:t>
            </w:r>
            <w:r w:rsidRPr="00437011">
              <w:rPr>
                <w:rFonts w:ascii="Times New Roman" w:hAnsi="Times New Roman"/>
                <w:color w:val="4F6228" w:themeColor="accent3" w:themeShade="80"/>
                <w:sz w:val="20"/>
                <w:szCs w:val="20"/>
              </w:rPr>
              <w:t xml:space="preserve">The </w:t>
            </w:r>
            <w:proofErr w:type="spellStart"/>
            <w:r w:rsidRPr="00437011">
              <w:rPr>
                <w:rFonts w:ascii="Times New Roman" w:hAnsi="Times New Roman"/>
                <w:color w:val="4F6228" w:themeColor="accent3" w:themeShade="80"/>
                <w:sz w:val="20"/>
                <w:szCs w:val="20"/>
              </w:rPr>
              <w:t>PhD</w:t>
            </w:r>
            <w:proofErr w:type="spellEnd"/>
            <w:r w:rsidRPr="00437011">
              <w:rPr>
                <w:rFonts w:ascii="Times New Roman" w:hAnsi="Times New Roman"/>
                <w:color w:val="4F6228" w:themeColor="accent3" w:themeShade="80"/>
                <w:sz w:val="20"/>
                <w:szCs w:val="20"/>
              </w:rPr>
              <w:t xml:space="preserve"> student/Doctor </w:t>
            </w:r>
            <w:proofErr w:type="spellStart"/>
            <w:r w:rsidRPr="00437011">
              <w:rPr>
                <w:rFonts w:ascii="Times New Roman" w:hAnsi="Times New Roman"/>
                <w:color w:val="4F6228" w:themeColor="accent3" w:themeShade="80"/>
                <w:sz w:val="20"/>
                <w:szCs w:val="20"/>
              </w:rPr>
              <w:t>can</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apply</w:t>
            </w:r>
            <w:proofErr w:type="spellEnd"/>
            <w:r w:rsidRPr="00437011">
              <w:rPr>
                <w:rFonts w:ascii="Times New Roman" w:hAnsi="Times New Roman"/>
                <w:color w:val="4F6228" w:themeColor="accent3" w:themeShade="80"/>
                <w:sz w:val="20"/>
                <w:szCs w:val="20"/>
              </w:rPr>
              <w:t xml:space="preserve"> and </w:t>
            </w:r>
            <w:proofErr w:type="spellStart"/>
            <w:r w:rsidRPr="00437011">
              <w:rPr>
                <w:rFonts w:ascii="Times New Roman" w:hAnsi="Times New Roman"/>
                <w:color w:val="4F6228" w:themeColor="accent3" w:themeShade="80"/>
                <w:sz w:val="20"/>
                <w:szCs w:val="20"/>
              </w:rPr>
              <w:t>extend</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advanced</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methods</w:t>
            </w:r>
            <w:proofErr w:type="spellEnd"/>
            <w:r w:rsidRPr="00437011">
              <w:rPr>
                <w:rFonts w:ascii="Times New Roman" w:hAnsi="Times New Roman"/>
                <w:color w:val="4F6228" w:themeColor="accent3" w:themeShade="80"/>
                <w:sz w:val="20"/>
                <w:szCs w:val="20"/>
              </w:rPr>
              <w:t xml:space="preserve"> of </w:t>
            </w:r>
            <w:proofErr w:type="spellStart"/>
            <w:r w:rsidRPr="00437011">
              <w:rPr>
                <w:rFonts w:ascii="Times New Roman" w:hAnsi="Times New Roman"/>
                <w:color w:val="4F6228" w:themeColor="accent3" w:themeShade="80"/>
                <w:sz w:val="20"/>
                <w:szCs w:val="20"/>
              </w:rPr>
              <w:t>simulation</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optimization</w:t>
            </w:r>
            <w:proofErr w:type="spellEnd"/>
            <w:r w:rsidRPr="00437011">
              <w:rPr>
                <w:rFonts w:ascii="Times New Roman" w:hAnsi="Times New Roman"/>
                <w:color w:val="4F6228" w:themeColor="accent3" w:themeShade="80"/>
                <w:sz w:val="20"/>
                <w:szCs w:val="20"/>
              </w:rPr>
              <w:t xml:space="preserve"> and </w:t>
            </w:r>
            <w:proofErr w:type="spellStart"/>
            <w:r w:rsidRPr="00437011">
              <w:rPr>
                <w:rFonts w:ascii="Times New Roman" w:hAnsi="Times New Roman"/>
                <w:color w:val="4F6228" w:themeColor="accent3" w:themeShade="80"/>
                <w:sz w:val="20"/>
                <w:szCs w:val="20"/>
              </w:rPr>
              <w:t>decision</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analysis</w:t>
            </w:r>
            <w:proofErr w:type="spellEnd"/>
            <w:r w:rsidRPr="00437011">
              <w:rPr>
                <w:rFonts w:ascii="Times New Roman" w:hAnsi="Times New Roman"/>
                <w:color w:val="4F6228" w:themeColor="accent3" w:themeShade="80"/>
                <w:sz w:val="20"/>
                <w:szCs w:val="20"/>
              </w:rPr>
              <w:t xml:space="preserve">, in real or experimental industrial </w:t>
            </w:r>
            <w:proofErr w:type="spellStart"/>
            <w:r w:rsidRPr="00437011">
              <w:rPr>
                <w:rFonts w:ascii="Times New Roman" w:hAnsi="Times New Roman"/>
                <w:color w:val="4F6228" w:themeColor="accent3" w:themeShade="80"/>
                <w:sz w:val="20"/>
                <w:szCs w:val="20"/>
              </w:rPr>
              <w:t>contexts</w:t>
            </w:r>
            <w:proofErr w:type="spellEnd"/>
            <w:r w:rsidR="003F130E" w:rsidRPr="00321F63">
              <w:rPr>
                <w:rFonts w:ascii="Times New Roman" w:hAnsi="Times New Roman"/>
                <w:sz w:val="18"/>
                <w:szCs w:val="18"/>
              </w:rPr>
              <w:t>.</w:t>
            </w:r>
          </w:p>
          <w:p w14:paraId="0568CECD" w14:textId="77777777" w:rsidR="00241E04" w:rsidRDefault="00321F63" w:rsidP="00196CCA">
            <w:pPr>
              <w:spacing w:after="6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poate sa evalueze critic performanța și impactul soluțiilor inginerești, proprii și/sau existente, utilizând indicatori tehnici, economici și de sustenabilitate</w:t>
            </w:r>
            <w:r>
              <w:rPr>
                <w:rFonts w:ascii="Times New Roman" w:hAnsi="Times New Roman"/>
                <w:sz w:val="18"/>
                <w:szCs w:val="18"/>
              </w:rPr>
              <w:t xml:space="preserve"> / </w:t>
            </w:r>
            <w:r w:rsidRPr="00437011">
              <w:rPr>
                <w:rFonts w:ascii="Times New Roman" w:hAnsi="Times New Roman"/>
                <w:color w:val="4F6228" w:themeColor="accent3" w:themeShade="80"/>
                <w:sz w:val="20"/>
                <w:szCs w:val="20"/>
              </w:rPr>
              <w:t xml:space="preserve">The </w:t>
            </w:r>
            <w:proofErr w:type="spellStart"/>
            <w:r w:rsidRPr="00437011">
              <w:rPr>
                <w:rFonts w:ascii="Times New Roman" w:hAnsi="Times New Roman"/>
                <w:color w:val="4F6228" w:themeColor="accent3" w:themeShade="80"/>
                <w:sz w:val="20"/>
                <w:szCs w:val="20"/>
              </w:rPr>
              <w:t>PhD</w:t>
            </w:r>
            <w:proofErr w:type="spellEnd"/>
            <w:r w:rsidRPr="00437011">
              <w:rPr>
                <w:rFonts w:ascii="Times New Roman" w:hAnsi="Times New Roman"/>
                <w:color w:val="4F6228" w:themeColor="accent3" w:themeShade="80"/>
                <w:sz w:val="20"/>
                <w:szCs w:val="20"/>
              </w:rPr>
              <w:t xml:space="preserve"> student/Doctor </w:t>
            </w:r>
            <w:proofErr w:type="spellStart"/>
            <w:r w:rsidRPr="00437011">
              <w:rPr>
                <w:rFonts w:ascii="Times New Roman" w:hAnsi="Times New Roman"/>
                <w:color w:val="4F6228" w:themeColor="accent3" w:themeShade="80"/>
                <w:sz w:val="20"/>
                <w:szCs w:val="20"/>
              </w:rPr>
              <w:t>can</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critically</w:t>
            </w:r>
            <w:proofErr w:type="spellEnd"/>
            <w:r w:rsidRPr="00437011">
              <w:rPr>
                <w:rFonts w:ascii="Times New Roman" w:hAnsi="Times New Roman"/>
                <w:color w:val="4F6228" w:themeColor="accent3" w:themeShade="80"/>
                <w:sz w:val="20"/>
                <w:szCs w:val="20"/>
              </w:rPr>
              <w:t xml:space="preserve"> evaluate </w:t>
            </w:r>
            <w:proofErr w:type="spellStart"/>
            <w:r w:rsidRPr="00437011">
              <w:rPr>
                <w:rFonts w:ascii="Times New Roman" w:hAnsi="Times New Roman"/>
                <w:color w:val="4F6228" w:themeColor="accent3" w:themeShade="80"/>
                <w:sz w:val="20"/>
                <w:szCs w:val="20"/>
              </w:rPr>
              <w:t>the</w:t>
            </w:r>
            <w:proofErr w:type="spellEnd"/>
            <w:r w:rsidRPr="00437011">
              <w:rPr>
                <w:rFonts w:ascii="Times New Roman" w:hAnsi="Times New Roman"/>
                <w:color w:val="4F6228" w:themeColor="accent3" w:themeShade="80"/>
                <w:sz w:val="20"/>
                <w:szCs w:val="20"/>
              </w:rPr>
              <w:t xml:space="preserve"> performance and impact of </w:t>
            </w:r>
            <w:proofErr w:type="spellStart"/>
            <w:r w:rsidRPr="00437011">
              <w:rPr>
                <w:rFonts w:ascii="Times New Roman" w:hAnsi="Times New Roman"/>
                <w:color w:val="4F6228" w:themeColor="accent3" w:themeShade="80"/>
                <w:sz w:val="20"/>
                <w:szCs w:val="20"/>
              </w:rPr>
              <w:t>their</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own</w:t>
            </w:r>
            <w:proofErr w:type="spellEnd"/>
            <w:r w:rsidRPr="00437011">
              <w:rPr>
                <w:rFonts w:ascii="Times New Roman" w:hAnsi="Times New Roman"/>
                <w:color w:val="4F6228" w:themeColor="accent3" w:themeShade="80"/>
                <w:sz w:val="20"/>
                <w:szCs w:val="20"/>
              </w:rPr>
              <w:t xml:space="preserve"> and/or </w:t>
            </w:r>
            <w:proofErr w:type="spellStart"/>
            <w:r w:rsidRPr="00437011">
              <w:rPr>
                <w:rFonts w:ascii="Times New Roman" w:hAnsi="Times New Roman"/>
                <w:color w:val="4F6228" w:themeColor="accent3" w:themeShade="80"/>
                <w:sz w:val="20"/>
                <w:szCs w:val="20"/>
              </w:rPr>
              <w:t>existing</w:t>
            </w:r>
            <w:proofErr w:type="spellEnd"/>
            <w:r w:rsidRPr="00437011">
              <w:rPr>
                <w:rFonts w:ascii="Times New Roman" w:hAnsi="Times New Roman"/>
                <w:color w:val="4F6228" w:themeColor="accent3" w:themeShade="80"/>
                <w:sz w:val="20"/>
                <w:szCs w:val="20"/>
              </w:rPr>
              <w:t xml:space="preserve"> engineering </w:t>
            </w:r>
            <w:proofErr w:type="spellStart"/>
            <w:r w:rsidRPr="00437011">
              <w:rPr>
                <w:rFonts w:ascii="Times New Roman" w:hAnsi="Times New Roman"/>
                <w:color w:val="4F6228" w:themeColor="accent3" w:themeShade="80"/>
                <w:sz w:val="20"/>
                <w:szCs w:val="20"/>
              </w:rPr>
              <w:t>solutions</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using</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technical</w:t>
            </w:r>
            <w:proofErr w:type="spellEnd"/>
            <w:r w:rsidRPr="00437011">
              <w:rPr>
                <w:rFonts w:ascii="Times New Roman" w:hAnsi="Times New Roman"/>
                <w:color w:val="4F6228" w:themeColor="accent3" w:themeShade="80"/>
                <w:sz w:val="20"/>
                <w:szCs w:val="20"/>
              </w:rPr>
              <w:t xml:space="preserve">, economic and </w:t>
            </w:r>
            <w:proofErr w:type="spellStart"/>
            <w:r w:rsidRPr="00437011">
              <w:rPr>
                <w:rFonts w:ascii="Times New Roman" w:hAnsi="Times New Roman"/>
                <w:color w:val="4F6228" w:themeColor="accent3" w:themeShade="80"/>
                <w:sz w:val="20"/>
                <w:szCs w:val="20"/>
              </w:rPr>
              <w:t>sustainability</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indicators</w:t>
            </w:r>
            <w:proofErr w:type="spellEnd"/>
            <w:r w:rsidR="003F130E" w:rsidRPr="00321F63">
              <w:rPr>
                <w:rFonts w:ascii="Times New Roman" w:hAnsi="Times New Roman"/>
                <w:sz w:val="18"/>
                <w:szCs w:val="18"/>
              </w:rPr>
              <w:t>.</w:t>
            </w:r>
          </w:p>
          <w:p w14:paraId="5F22BDF0" w14:textId="77777777" w:rsidR="00E346BC" w:rsidRDefault="00687B90" w:rsidP="00196CCA">
            <w:pPr>
              <w:spacing w:after="60" w:line="240" w:lineRule="auto"/>
              <w:ind w:left="227" w:hanging="22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 xml:space="preserve">Doctorandul/Doctorul poate disemina rezultatele cercetărilor științifice prin publicare </w:t>
            </w:r>
            <w:r w:rsidR="00E346BC">
              <w:rPr>
                <w:rFonts w:ascii="Times New Roman" w:hAnsi="Times New Roman"/>
                <w:sz w:val="18"/>
                <w:szCs w:val="18"/>
              </w:rPr>
              <w:t>î</w:t>
            </w:r>
            <w:r w:rsidR="00E346BC" w:rsidRPr="00DC2F39">
              <w:rPr>
                <w:rFonts w:ascii="Times New Roman" w:hAnsi="Times New Roman"/>
                <w:sz w:val="18"/>
                <w:szCs w:val="18"/>
              </w:rPr>
              <w:t xml:space="preserve">n jurnale de prestigiu </w:t>
            </w:r>
            <w:r w:rsidR="00E346BC">
              <w:rPr>
                <w:rFonts w:ascii="Times New Roman" w:hAnsi="Times New Roman"/>
                <w:sz w:val="18"/>
                <w:szCs w:val="18"/>
              </w:rPr>
              <w:t>ș</w:t>
            </w:r>
            <w:r w:rsidR="00E346BC" w:rsidRPr="00DC2F39">
              <w:rPr>
                <w:rFonts w:ascii="Times New Roman" w:hAnsi="Times New Roman"/>
                <w:sz w:val="18"/>
                <w:szCs w:val="18"/>
              </w:rPr>
              <w:t>i prin prezentări la conferințe internaționale importante</w:t>
            </w:r>
            <w:r>
              <w:rPr>
                <w:rFonts w:ascii="Times New Roman" w:hAnsi="Times New Roman"/>
                <w:sz w:val="18"/>
                <w:szCs w:val="18"/>
              </w:rPr>
              <w:t xml:space="preserve"> / </w:t>
            </w:r>
            <w:r w:rsidRPr="00437011">
              <w:rPr>
                <w:rFonts w:ascii="Times New Roman" w:hAnsi="Times New Roman"/>
                <w:color w:val="4F6228" w:themeColor="accent3" w:themeShade="80"/>
                <w:sz w:val="18"/>
                <w:szCs w:val="18"/>
              </w:rPr>
              <w:t xml:space="preserve">The </w:t>
            </w:r>
            <w:proofErr w:type="spellStart"/>
            <w:r w:rsidRPr="00437011">
              <w:rPr>
                <w:rFonts w:ascii="Times New Roman" w:hAnsi="Times New Roman"/>
                <w:color w:val="4F6228" w:themeColor="accent3" w:themeShade="80"/>
                <w:sz w:val="18"/>
                <w:szCs w:val="18"/>
              </w:rPr>
              <w:t>PhD</w:t>
            </w:r>
            <w:proofErr w:type="spellEnd"/>
            <w:r w:rsidRPr="00437011">
              <w:rPr>
                <w:rFonts w:ascii="Times New Roman" w:hAnsi="Times New Roman"/>
                <w:color w:val="4F6228" w:themeColor="accent3" w:themeShade="80"/>
                <w:sz w:val="18"/>
                <w:szCs w:val="18"/>
              </w:rPr>
              <w:t xml:space="preserve"> student/Doctor </w:t>
            </w:r>
            <w:proofErr w:type="spellStart"/>
            <w:r w:rsidRPr="00437011">
              <w:rPr>
                <w:rFonts w:ascii="Times New Roman" w:hAnsi="Times New Roman"/>
                <w:color w:val="4F6228" w:themeColor="accent3" w:themeShade="80"/>
                <w:sz w:val="18"/>
                <w:szCs w:val="18"/>
              </w:rPr>
              <w:t>can</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disseminate</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the</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results</w:t>
            </w:r>
            <w:proofErr w:type="spellEnd"/>
            <w:r w:rsidRPr="00437011">
              <w:rPr>
                <w:rFonts w:ascii="Times New Roman" w:hAnsi="Times New Roman"/>
                <w:color w:val="4F6228" w:themeColor="accent3" w:themeShade="80"/>
                <w:sz w:val="18"/>
                <w:szCs w:val="18"/>
              </w:rPr>
              <w:t xml:space="preserve"> of </w:t>
            </w:r>
            <w:proofErr w:type="spellStart"/>
            <w:r w:rsidRPr="00437011">
              <w:rPr>
                <w:rFonts w:ascii="Times New Roman" w:hAnsi="Times New Roman"/>
                <w:color w:val="4F6228" w:themeColor="accent3" w:themeShade="80"/>
                <w:sz w:val="18"/>
                <w:szCs w:val="18"/>
              </w:rPr>
              <w:t>scientific</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research</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through</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publication</w:t>
            </w:r>
            <w:proofErr w:type="spellEnd"/>
            <w:r w:rsidRPr="00437011">
              <w:rPr>
                <w:rFonts w:ascii="Times New Roman" w:hAnsi="Times New Roman"/>
                <w:color w:val="4F6228" w:themeColor="accent3" w:themeShade="80"/>
                <w:sz w:val="18"/>
                <w:szCs w:val="18"/>
              </w:rPr>
              <w:t xml:space="preserve"> in </w:t>
            </w:r>
            <w:proofErr w:type="spellStart"/>
            <w:r w:rsidRPr="00437011">
              <w:rPr>
                <w:rFonts w:ascii="Times New Roman" w:hAnsi="Times New Roman"/>
                <w:color w:val="4F6228" w:themeColor="accent3" w:themeShade="80"/>
                <w:sz w:val="18"/>
                <w:szCs w:val="18"/>
              </w:rPr>
              <w:t>prestigious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journals</w:t>
            </w:r>
            <w:proofErr w:type="spellEnd"/>
            <w:r w:rsidRPr="00437011">
              <w:rPr>
                <w:rFonts w:ascii="Times New Roman" w:hAnsi="Times New Roman"/>
                <w:color w:val="4F6228" w:themeColor="accent3" w:themeShade="80"/>
                <w:sz w:val="18"/>
                <w:szCs w:val="18"/>
              </w:rPr>
              <w:t xml:space="preserve"> and </w:t>
            </w:r>
            <w:proofErr w:type="spellStart"/>
            <w:r w:rsidRPr="00437011">
              <w:rPr>
                <w:rFonts w:ascii="Times New Roman" w:hAnsi="Times New Roman"/>
                <w:color w:val="4F6228" w:themeColor="accent3" w:themeShade="80"/>
                <w:sz w:val="18"/>
                <w:szCs w:val="18"/>
              </w:rPr>
              <w:t>through</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presentations</w:t>
            </w:r>
            <w:proofErr w:type="spellEnd"/>
            <w:r w:rsidRPr="00437011">
              <w:rPr>
                <w:rFonts w:ascii="Times New Roman" w:hAnsi="Times New Roman"/>
                <w:color w:val="4F6228" w:themeColor="accent3" w:themeShade="80"/>
                <w:sz w:val="18"/>
                <w:szCs w:val="18"/>
              </w:rPr>
              <w:t xml:space="preserve"> at important </w:t>
            </w:r>
            <w:proofErr w:type="spellStart"/>
            <w:r w:rsidRPr="00437011">
              <w:rPr>
                <w:rFonts w:ascii="Times New Roman" w:hAnsi="Times New Roman"/>
                <w:color w:val="4F6228" w:themeColor="accent3" w:themeShade="80"/>
                <w:sz w:val="18"/>
                <w:szCs w:val="18"/>
              </w:rPr>
              <w:t>international</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conferences</w:t>
            </w:r>
            <w:proofErr w:type="spellEnd"/>
            <w:r w:rsidRPr="00687B90">
              <w:rPr>
                <w:rFonts w:ascii="Times New Roman" w:hAnsi="Times New Roman"/>
                <w:sz w:val="18"/>
                <w:szCs w:val="18"/>
              </w:rPr>
              <w:t>.</w:t>
            </w:r>
          </w:p>
          <w:p w14:paraId="29893D81" w14:textId="18FCF29B" w:rsidR="00196CCA" w:rsidRPr="00321F63" w:rsidRDefault="00196CCA" w:rsidP="00196CCA">
            <w:pPr>
              <w:spacing w:after="60" w:line="240" w:lineRule="auto"/>
              <w:ind w:left="227" w:hanging="22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Doctorandul/Doctorul este capabil s</w:t>
            </w:r>
            <w:r>
              <w:rPr>
                <w:rFonts w:ascii="Times New Roman" w:hAnsi="Times New Roman"/>
                <w:sz w:val="18"/>
                <w:szCs w:val="18"/>
              </w:rPr>
              <w:t>ă</w:t>
            </w:r>
            <w:r w:rsidRPr="00DC2F39">
              <w:rPr>
                <w:rFonts w:ascii="Times New Roman" w:hAnsi="Times New Roman"/>
                <w:sz w:val="18"/>
                <w:szCs w:val="18"/>
              </w:rPr>
              <w:t xml:space="preserve"> valorifice rezultatele cercetării, inclusiv prin publicații, brevete, transfer tehnologic sau colaborări cu industria.</w:t>
            </w:r>
            <w:r>
              <w:rPr>
                <w:rFonts w:ascii="Times New Roman" w:hAnsi="Times New Roman"/>
                <w:sz w:val="18"/>
                <w:szCs w:val="18"/>
              </w:rPr>
              <w:t xml:space="preserve"> / </w:t>
            </w:r>
            <w:r w:rsidRPr="00437011">
              <w:rPr>
                <w:rFonts w:ascii="Times New Roman" w:hAnsi="Times New Roman"/>
                <w:color w:val="4F6228" w:themeColor="accent3" w:themeShade="80"/>
                <w:sz w:val="18"/>
                <w:szCs w:val="18"/>
              </w:rPr>
              <w:t xml:space="preserve">The </w:t>
            </w:r>
            <w:proofErr w:type="spellStart"/>
            <w:r w:rsidRPr="00437011">
              <w:rPr>
                <w:rFonts w:ascii="Times New Roman" w:hAnsi="Times New Roman"/>
                <w:color w:val="4F6228" w:themeColor="accent3" w:themeShade="80"/>
                <w:sz w:val="18"/>
                <w:szCs w:val="18"/>
              </w:rPr>
              <w:t>PhD</w:t>
            </w:r>
            <w:proofErr w:type="spellEnd"/>
            <w:r w:rsidRPr="00437011">
              <w:rPr>
                <w:rFonts w:ascii="Times New Roman" w:hAnsi="Times New Roman"/>
                <w:color w:val="4F6228" w:themeColor="accent3" w:themeShade="80"/>
                <w:sz w:val="18"/>
                <w:szCs w:val="18"/>
              </w:rPr>
              <w:t xml:space="preserve"> student/Doctor </w:t>
            </w:r>
            <w:proofErr w:type="spellStart"/>
            <w:r w:rsidRPr="00437011">
              <w:rPr>
                <w:rFonts w:ascii="Times New Roman" w:hAnsi="Times New Roman"/>
                <w:color w:val="4F6228" w:themeColor="accent3" w:themeShade="80"/>
                <w:sz w:val="18"/>
                <w:szCs w:val="18"/>
              </w:rPr>
              <w:t>is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able</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to</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capitalize</w:t>
            </w:r>
            <w:proofErr w:type="spellEnd"/>
            <w:r w:rsidRPr="00437011">
              <w:rPr>
                <w:rFonts w:ascii="Times New Roman" w:hAnsi="Times New Roman"/>
                <w:color w:val="4F6228" w:themeColor="accent3" w:themeShade="80"/>
                <w:sz w:val="18"/>
                <w:szCs w:val="18"/>
              </w:rPr>
              <w:t xml:space="preserve"> on </w:t>
            </w:r>
            <w:proofErr w:type="spellStart"/>
            <w:r w:rsidRPr="00437011">
              <w:rPr>
                <w:rFonts w:ascii="Times New Roman" w:hAnsi="Times New Roman"/>
                <w:color w:val="4F6228" w:themeColor="accent3" w:themeShade="80"/>
                <w:sz w:val="18"/>
                <w:szCs w:val="18"/>
              </w:rPr>
              <w:t>research</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results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including</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through</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publications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patents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technology</w:t>
            </w:r>
            <w:proofErr w:type="spellEnd"/>
            <w:r w:rsidRPr="00437011">
              <w:rPr>
                <w:rFonts w:ascii="Times New Roman" w:hAnsi="Times New Roman"/>
                <w:color w:val="4F6228" w:themeColor="accent3" w:themeShade="80"/>
                <w:sz w:val="18"/>
                <w:szCs w:val="18"/>
              </w:rPr>
              <w:t xml:space="preserve"> transfer or </w:t>
            </w:r>
            <w:proofErr w:type="spellStart"/>
            <w:r w:rsidRPr="00437011">
              <w:rPr>
                <w:rFonts w:ascii="Times New Roman" w:hAnsi="Times New Roman"/>
                <w:color w:val="4F6228" w:themeColor="accent3" w:themeShade="80"/>
                <w:sz w:val="18"/>
                <w:szCs w:val="18"/>
              </w:rPr>
              <w:t>collaborations</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with</w:t>
            </w:r>
            <w:proofErr w:type="spellEnd"/>
            <w:r w:rsidRPr="00437011">
              <w:rPr>
                <w:rFonts w:ascii="Times New Roman" w:hAnsi="Times New Roman"/>
                <w:color w:val="4F6228" w:themeColor="accent3" w:themeShade="80"/>
                <w:sz w:val="18"/>
                <w:szCs w:val="18"/>
              </w:rPr>
              <w:t xml:space="preserve"> </w:t>
            </w:r>
            <w:proofErr w:type="spellStart"/>
            <w:r w:rsidRPr="00437011">
              <w:rPr>
                <w:rFonts w:ascii="Times New Roman" w:hAnsi="Times New Roman"/>
                <w:color w:val="4F6228" w:themeColor="accent3" w:themeShade="80"/>
                <w:sz w:val="18"/>
                <w:szCs w:val="18"/>
              </w:rPr>
              <w:t>industry</w:t>
            </w:r>
            <w:proofErr w:type="spellEnd"/>
            <w:r w:rsidRPr="00437011">
              <w:rPr>
                <w:rFonts w:ascii="Times New Roman" w:hAnsi="Times New Roman"/>
                <w:color w:val="4F6228" w:themeColor="accent3" w:themeShade="80"/>
                <w:sz w:val="18"/>
                <w:szCs w:val="18"/>
              </w:rPr>
              <w:t>.</w:t>
            </w:r>
          </w:p>
        </w:tc>
      </w:tr>
      <w:tr w:rsidR="002A2A27" w:rsidRPr="003F130E" w14:paraId="22C94215" w14:textId="77777777" w:rsidTr="00321F63">
        <w:trPr>
          <w:cantSplit/>
        </w:trPr>
        <w:tc>
          <w:tcPr>
            <w:tcW w:w="704" w:type="dxa"/>
            <w:textDirection w:val="btLr"/>
            <w:vAlign w:val="center"/>
          </w:tcPr>
          <w:p w14:paraId="6A44056B" w14:textId="3A694420" w:rsidR="002A2A27"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lastRenderedPageBreak/>
              <w:t xml:space="preserve">Responsabilitate </w:t>
            </w:r>
            <w:r w:rsidR="001B1709" w:rsidRPr="003F130E">
              <w:rPr>
                <w:rFonts w:ascii="Times New Roman" w:hAnsi="Times New Roman"/>
                <w:b/>
                <w:sz w:val="20"/>
                <w:szCs w:val="20"/>
              </w:rPr>
              <w:t>ș</w:t>
            </w:r>
            <w:r w:rsidRPr="003F130E">
              <w:rPr>
                <w:rFonts w:ascii="Times New Roman" w:hAnsi="Times New Roman"/>
                <w:b/>
                <w:sz w:val="20"/>
                <w:szCs w:val="20"/>
              </w:rPr>
              <w:t>i autonomie</w:t>
            </w:r>
            <w:r w:rsidR="009C6E3E" w:rsidRPr="003F130E">
              <w:rPr>
                <w:rFonts w:ascii="Times New Roman" w:hAnsi="Times New Roman"/>
                <w:b/>
                <w:sz w:val="20"/>
                <w:szCs w:val="20"/>
              </w:rPr>
              <w:t xml:space="preserve">/ </w:t>
            </w:r>
            <w:proofErr w:type="spellStart"/>
            <w:r w:rsidR="009C6E3E" w:rsidRPr="002E28DE">
              <w:rPr>
                <w:rFonts w:ascii="Times New Roman" w:hAnsi="Times New Roman"/>
                <w:b/>
                <w:color w:val="4F6228" w:themeColor="accent3" w:themeShade="80"/>
                <w:sz w:val="20"/>
                <w:szCs w:val="20"/>
                <w:lang w:val="fr-FR"/>
              </w:rPr>
              <w:t>Responsibility</w:t>
            </w:r>
            <w:proofErr w:type="spellEnd"/>
            <w:r w:rsidR="009C6E3E" w:rsidRPr="002E28DE">
              <w:rPr>
                <w:rFonts w:ascii="Times New Roman" w:hAnsi="Times New Roman"/>
                <w:b/>
                <w:color w:val="4F6228" w:themeColor="accent3" w:themeShade="80"/>
                <w:sz w:val="20"/>
                <w:szCs w:val="20"/>
                <w:lang w:val="fr-FR"/>
              </w:rPr>
              <w:t xml:space="preserve"> and </w:t>
            </w:r>
            <w:proofErr w:type="spellStart"/>
            <w:r w:rsidR="009C6E3E" w:rsidRPr="002E28DE">
              <w:rPr>
                <w:rFonts w:ascii="Times New Roman" w:hAnsi="Times New Roman"/>
                <w:b/>
                <w:color w:val="4F6228" w:themeColor="accent3" w:themeShade="80"/>
                <w:sz w:val="20"/>
                <w:szCs w:val="20"/>
                <w:lang w:val="fr-FR"/>
              </w:rPr>
              <w:t>autonomy</w:t>
            </w:r>
            <w:proofErr w:type="spellEnd"/>
          </w:p>
        </w:tc>
        <w:tc>
          <w:tcPr>
            <w:tcW w:w="9752" w:type="dxa"/>
          </w:tcPr>
          <w:p w14:paraId="0A32FBA2" w14:textId="77777777" w:rsidR="00694EDE" w:rsidRPr="009C273A" w:rsidRDefault="00321F63" w:rsidP="00694EDE">
            <w:pPr>
              <w:spacing w:after="0" w:line="240" w:lineRule="auto"/>
              <w:ind w:left="227" w:hanging="227"/>
              <w:rPr>
                <w:rFonts w:ascii="Times New Roman" w:hAnsi="Times New Roman"/>
                <w:color w:val="4F6228" w:themeColor="accent3" w:themeShade="80"/>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w:t>
            </w:r>
            <w:r w:rsidRPr="009C273A">
              <w:rPr>
                <w:rFonts w:ascii="Times New Roman" w:hAnsi="Times New Roman"/>
                <w:sz w:val="18"/>
                <w:szCs w:val="18"/>
              </w:rPr>
              <w:t>dovedește autonomie în definirea gestionarea strategiilor de cercetare cu aplicare în industria reală și în medii industriale complexe si interdisciplinare</w:t>
            </w:r>
            <w:r w:rsidR="00694EDE" w:rsidRPr="009C273A">
              <w:rPr>
                <w:rFonts w:ascii="Times New Roman" w:hAnsi="Times New Roman"/>
                <w:sz w:val="18"/>
                <w:szCs w:val="18"/>
              </w:rPr>
              <w:t>,</w:t>
            </w:r>
            <w:r w:rsidRPr="009C273A">
              <w:rPr>
                <w:rFonts w:ascii="Times New Roman" w:hAnsi="Times New Roman"/>
                <w:sz w:val="18"/>
                <w:szCs w:val="18"/>
              </w:rPr>
              <w:t xml:space="preserve"> </w:t>
            </w:r>
            <w:r w:rsidR="00694EDE" w:rsidRPr="009C273A">
              <w:rPr>
                <w:rFonts w:ascii="Times New Roman" w:hAnsi="Times New Roman"/>
                <w:sz w:val="18"/>
                <w:szCs w:val="18"/>
              </w:rPr>
              <w:t xml:space="preserve">prin înțelegerea sistemelor sociale internaționale, a principiilor juridice și a rolului de reglementare pe care managerii îl joacă în societate </w:t>
            </w:r>
            <w:r w:rsidRPr="009C273A">
              <w:rPr>
                <w:rFonts w:ascii="Times New Roman" w:hAnsi="Times New Roman"/>
                <w:sz w:val="18"/>
                <w:szCs w:val="18"/>
              </w:rPr>
              <w:t xml:space="preserve">/ </w:t>
            </w:r>
            <w:r w:rsidRPr="009C273A">
              <w:rPr>
                <w:rFonts w:ascii="Times New Roman" w:hAnsi="Times New Roman"/>
                <w:color w:val="4F6228" w:themeColor="accent3" w:themeShade="80"/>
                <w:sz w:val="20"/>
                <w:szCs w:val="20"/>
              </w:rPr>
              <w:t xml:space="preserve">The </w:t>
            </w:r>
            <w:proofErr w:type="spellStart"/>
            <w:r w:rsidRPr="009C273A">
              <w:rPr>
                <w:rFonts w:ascii="Times New Roman" w:hAnsi="Times New Roman"/>
                <w:color w:val="4F6228" w:themeColor="accent3" w:themeShade="80"/>
                <w:sz w:val="20"/>
                <w:szCs w:val="20"/>
              </w:rPr>
              <w:t>PhD</w:t>
            </w:r>
            <w:proofErr w:type="spellEnd"/>
            <w:r w:rsidRPr="009C273A">
              <w:rPr>
                <w:rFonts w:ascii="Times New Roman" w:hAnsi="Times New Roman"/>
                <w:color w:val="4F6228" w:themeColor="accent3" w:themeShade="80"/>
                <w:sz w:val="20"/>
                <w:szCs w:val="20"/>
              </w:rPr>
              <w:t xml:space="preserve"> student/Doctor </w:t>
            </w:r>
            <w:proofErr w:type="spellStart"/>
            <w:r w:rsidRPr="009C273A">
              <w:rPr>
                <w:rFonts w:ascii="Times New Roman" w:hAnsi="Times New Roman"/>
                <w:color w:val="4F6228" w:themeColor="accent3" w:themeShade="80"/>
                <w:sz w:val="20"/>
                <w:szCs w:val="20"/>
              </w:rPr>
              <w:t>demonstrates</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autonomy</w:t>
            </w:r>
            <w:proofErr w:type="spellEnd"/>
            <w:r w:rsidRPr="009C273A">
              <w:rPr>
                <w:rFonts w:ascii="Times New Roman" w:hAnsi="Times New Roman"/>
                <w:color w:val="4F6228" w:themeColor="accent3" w:themeShade="80"/>
                <w:sz w:val="20"/>
                <w:szCs w:val="20"/>
              </w:rPr>
              <w:t xml:space="preserve"> in </w:t>
            </w:r>
            <w:proofErr w:type="spellStart"/>
            <w:r w:rsidRPr="009C273A">
              <w:rPr>
                <w:rFonts w:ascii="Times New Roman" w:hAnsi="Times New Roman"/>
                <w:color w:val="4F6228" w:themeColor="accent3" w:themeShade="80"/>
                <w:sz w:val="20"/>
                <w:szCs w:val="20"/>
              </w:rPr>
              <w:t>defining</w:t>
            </w:r>
            <w:proofErr w:type="spellEnd"/>
            <w:r w:rsidRPr="009C273A">
              <w:rPr>
                <w:rFonts w:ascii="Times New Roman" w:hAnsi="Times New Roman"/>
                <w:color w:val="4F6228" w:themeColor="accent3" w:themeShade="80"/>
                <w:sz w:val="20"/>
                <w:szCs w:val="20"/>
              </w:rPr>
              <w:t xml:space="preserve"> and </w:t>
            </w:r>
            <w:proofErr w:type="spellStart"/>
            <w:r w:rsidRPr="009C273A">
              <w:rPr>
                <w:rFonts w:ascii="Times New Roman" w:hAnsi="Times New Roman"/>
                <w:color w:val="4F6228" w:themeColor="accent3" w:themeShade="80"/>
                <w:sz w:val="20"/>
                <w:szCs w:val="20"/>
              </w:rPr>
              <w:t>managing</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research</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strategies</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with</w:t>
            </w:r>
            <w:proofErr w:type="spellEnd"/>
            <w:r w:rsidRPr="009C273A">
              <w:rPr>
                <w:rFonts w:ascii="Times New Roman" w:hAnsi="Times New Roman"/>
                <w:color w:val="4F6228" w:themeColor="accent3" w:themeShade="80"/>
                <w:sz w:val="20"/>
                <w:szCs w:val="20"/>
              </w:rPr>
              <w:t xml:space="preserve"> </w:t>
            </w:r>
            <w:proofErr w:type="spellStart"/>
            <w:r w:rsidRPr="009C273A">
              <w:rPr>
                <w:rFonts w:ascii="Times New Roman" w:hAnsi="Times New Roman"/>
                <w:color w:val="4F6228" w:themeColor="accent3" w:themeShade="80"/>
                <w:sz w:val="20"/>
                <w:szCs w:val="20"/>
              </w:rPr>
              <w:t>application</w:t>
            </w:r>
            <w:proofErr w:type="spellEnd"/>
            <w:r w:rsidRPr="009C273A">
              <w:rPr>
                <w:rFonts w:ascii="Times New Roman" w:hAnsi="Times New Roman"/>
                <w:color w:val="4F6228" w:themeColor="accent3" w:themeShade="80"/>
                <w:sz w:val="20"/>
                <w:szCs w:val="20"/>
              </w:rPr>
              <w:t xml:space="preserve"> in real </w:t>
            </w:r>
            <w:proofErr w:type="spellStart"/>
            <w:r w:rsidRPr="009C273A">
              <w:rPr>
                <w:rFonts w:ascii="Times New Roman" w:hAnsi="Times New Roman"/>
                <w:color w:val="4F6228" w:themeColor="accent3" w:themeShade="80"/>
                <w:sz w:val="20"/>
                <w:szCs w:val="20"/>
              </w:rPr>
              <w:t>industry</w:t>
            </w:r>
            <w:proofErr w:type="spellEnd"/>
            <w:r w:rsidRPr="009C273A">
              <w:rPr>
                <w:rFonts w:ascii="Times New Roman" w:hAnsi="Times New Roman"/>
                <w:color w:val="4F6228" w:themeColor="accent3" w:themeShade="80"/>
                <w:sz w:val="20"/>
                <w:szCs w:val="20"/>
              </w:rPr>
              <w:t xml:space="preserve"> and in complex and </w:t>
            </w:r>
            <w:proofErr w:type="spellStart"/>
            <w:r w:rsidRPr="009C273A">
              <w:rPr>
                <w:rFonts w:ascii="Times New Roman" w:hAnsi="Times New Roman"/>
                <w:color w:val="4F6228" w:themeColor="accent3" w:themeShade="80"/>
                <w:sz w:val="20"/>
                <w:szCs w:val="20"/>
              </w:rPr>
              <w:t>interdisciplinary</w:t>
            </w:r>
            <w:proofErr w:type="spellEnd"/>
            <w:r w:rsidRPr="009C273A">
              <w:rPr>
                <w:rFonts w:ascii="Times New Roman" w:hAnsi="Times New Roman"/>
                <w:color w:val="4F6228" w:themeColor="accent3" w:themeShade="80"/>
                <w:sz w:val="20"/>
                <w:szCs w:val="20"/>
              </w:rPr>
              <w:t xml:space="preserve"> industrial </w:t>
            </w:r>
            <w:proofErr w:type="spellStart"/>
            <w:r w:rsidRPr="009C273A">
              <w:rPr>
                <w:rFonts w:ascii="Times New Roman" w:hAnsi="Times New Roman"/>
                <w:color w:val="4F6228" w:themeColor="accent3" w:themeShade="80"/>
                <w:sz w:val="20"/>
                <w:szCs w:val="20"/>
              </w:rPr>
              <w:t>environments</w:t>
            </w:r>
            <w:proofErr w:type="spellEnd"/>
            <w:r w:rsidR="00694EDE" w:rsidRPr="009C273A">
              <w:rPr>
                <w:rFonts w:ascii="Times New Roman" w:hAnsi="Times New Roman"/>
                <w:color w:val="4F6228" w:themeColor="accent3" w:themeShade="80"/>
                <w:sz w:val="20"/>
                <w:szCs w:val="20"/>
              </w:rPr>
              <w:t xml:space="preserve">, </w:t>
            </w:r>
            <w:proofErr w:type="spellStart"/>
            <w:r w:rsidR="00694EDE" w:rsidRPr="009C273A">
              <w:rPr>
                <w:rFonts w:ascii="Times New Roman" w:hAnsi="Times New Roman"/>
                <w:color w:val="4F6228" w:themeColor="accent3" w:themeShade="80"/>
                <w:sz w:val="18"/>
                <w:szCs w:val="18"/>
              </w:rPr>
              <w:t>by</w:t>
            </w:r>
            <w:proofErr w:type="spellEnd"/>
            <w:r w:rsidR="00694EDE" w:rsidRPr="009C273A">
              <w:rPr>
                <w:rFonts w:ascii="Times New Roman" w:hAnsi="Times New Roman"/>
                <w:color w:val="4F6228" w:themeColor="accent3" w:themeShade="80"/>
                <w:sz w:val="18"/>
                <w:szCs w:val="18"/>
              </w:rPr>
              <w:t xml:space="preserve"> </w:t>
            </w:r>
            <w:proofErr w:type="spellStart"/>
            <w:r w:rsidR="00694EDE" w:rsidRPr="009C273A">
              <w:rPr>
                <w:rFonts w:ascii="Times New Roman" w:hAnsi="Times New Roman"/>
                <w:color w:val="4F6228" w:themeColor="accent3" w:themeShade="80"/>
                <w:sz w:val="18"/>
                <w:szCs w:val="18"/>
              </w:rPr>
              <w:t>understanding</w:t>
            </w:r>
            <w:proofErr w:type="spellEnd"/>
            <w:r w:rsidR="00694EDE" w:rsidRPr="009C273A">
              <w:rPr>
                <w:rFonts w:ascii="Times New Roman" w:hAnsi="Times New Roman"/>
                <w:color w:val="4F6228" w:themeColor="accent3" w:themeShade="80"/>
                <w:sz w:val="18"/>
                <w:szCs w:val="18"/>
              </w:rPr>
              <w:t xml:space="preserve"> of </w:t>
            </w:r>
            <w:proofErr w:type="spellStart"/>
            <w:r w:rsidR="00694EDE" w:rsidRPr="009C273A">
              <w:rPr>
                <w:rFonts w:ascii="Times New Roman" w:hAnsi="Times New Roman"/>
                <w:color w:val="4F6228" w:themeColor="accent3" w:themeShade="80"/>
                <w:sz w:val="18"/>
                <w:szCs w:val="18"/>
              </w:rPr>
              <w:t>international</w:t>
            </w:r>
            <w:proofErr w:type="spellEnd"/>
            <w:r w:rsidR="00694EDE" w:rsidRPr="009C273A">
              <w:rPr>
                <w:rFonts w:ascii="Times New Roman" w:hAnsi="Times New Roman"/>
                <w:color w:val="4F6228" w:themeColor="accent3" w:themeShade="80"/>
                <w:sz w:val="18"/>
                <w:szCs w:val="18"/>
              </w:rPr>
              <w:t xml:space="preserve"> social </w:t>
            </w:r>
            <w:proofErr w:type="spellStart"/>
            <w:r w:rsidR="00694EDE" w:rsidRPr="009C273A">
              <w:rPr>
                <w:rFonts w:ascii="Times New Roman" w:hAnsi="Times New Roman"/>
                <w:color w:val="4F6228" w:themeColor="accent3" w:themeShade="80"/>
                <w:sz w:val="18"/>
                <w:szCs w:val="18"/>
              </w:rPr>
              <w:t>systems</w:t>
            </w:r>
            <w:proofErr w:type="spellEnd"/>
            <w:r w:rsidR="00694EDE" w:rsidRPr="009C273A">
              <w:rPr>
                <w:rFonts w:ascii="Times New Roman" w:hAnsi="Times New Roman"/>
                <w:color w:val="4F6228" w:themeColor="accent3" w:themeShade="80"/>
                <w:sz w:val="18"/>
                <w:szCs w:val="18"/>
              </w:rPr>
              <w:t xml:space="preserve">, legal </w:t>
            </w:r>
            <w:proofErr w:type="spellStart"/>
            <w:r w:rsidR="00694EDE" w:rsidRPr="009C273A">
              <w:rPr>
                <w:rFonts w:ascii="Times New Roman" w:hAnsi="Times New Roman"/>
                <w:color w:val="4F6228" w:themeColor="accent3" w:themeShade="80"/>
                <w:sz w:val="18"/>
                <w:szCs w:val="18"/>
              </w:rPr>
              <w:t>principles</w:t>
            </w:r>
            <w:proofErr w:type="spellEnd"/>
            <w:r w:rsidR="00694EDE" w:rsidRPr="009C273A">
              <w:rPr>
                <w:rFonts w:ascii="Times New Roman" w:hAnsi="Times New Roman"/>
                <w:color w:val="4F6228" w:themeColor="accent3" w:themeShade="80"/>
                <w:sz w:val="18"/>
                <w:szCs w:val="18"/>
              </w:rPr>
              <w:t xml:space="preserve">, and </w:t>
            </w:r>
            <w:proofErr w:type="spellStart"/>
            <w:r w:rsidR="00694EDE" w:rsidRPr="009C273A">
              <w:rPr>
                <w:rFonts w:ascii="Times New Roman" w:hAnsi="Times New Roman"/>
                <w:color w:val="4F6228" w:themeColor="accent3" w:themeShade="80"/>
                <w:sz w:val="18"/>
                <w:szCs w:val="18"/>
              </w:rPr>
              <w:t>the</w:t>
            </w:r>
            <w:proofErr w:type="spellEnd"/>
            <w:r w:rsidR="00694EDE" w:rsidRPr="009C273A">
              <w:rPr>
                <w:rFonts w:ascii="Times New Roman" w:hAnsi="Times New Roman"/>
                <w:color w:val="4F6228" w:themeColor="accent3" w:themeShade="80"/>
                <w:sz w:val="18"/>
                <w:szCs w:val="18"/>
              </w:rPr>
              <w:t xml:space="preserve"> </w:t>
            </w:r>
            <w:proofErr w:type="spellStart"/>
            <w:r w:rsidR="00694EDE" w:rsidRPr="009C273A">
              <w:rPr>
                <w:rFonts w:ascii="Times New Roman" w:hAnsi="Times New Roman"/>
                <w:color w:val="4F6228" w:themeColor="accent3" w:themeShade="80"/>
                <w:sz w:val="18"/>
                <w:szCs w:val="18"/>
              </w:rPr>
              <w:t>regulatory</w:t>
            </w:r>
            <w:proofErr w:type="spellEnd"/>
            <w:r w:rsidR="00694EDE" w:rsidRPr="009C273A">
              <w:rPr>
                <w:rFonts w:ascii="Times New Roman" w:hAnsi="Times New Roman"/>
                <w:color w:val="4F6228" w:themeColor="accent3" w:themeShade="80"/>
                <w:sz w:val="18"/>
                <w:szCs w:val="18"/>
              </w:rPr>
              <w:t xml:space="preserve"> role </w:t>
            </w:r>
            <w:proofErr w:type="spellStart"/>
            <w:r w:rsidR="00694EDE" w:rsidRPr="009C273A">
              <w:rPr>
                <w:rFonts w:ascii="Times New Roman" w:hAnsi="Times New Roman"/>
                <w:color w:val="4F6228" w:themeColor="accent3" w:themeShade="80"/>
                <w:sz w:val="18"/>
                <w:szCs w:val="18"/>
              </w:rPr>
              <w:t>managers</w:t>
            </w:r>
            <w:proofErr w:type="spellEnd"/>
            <w:r w:rsidR="00694EDE" w:rsidRPr="009C273A">
              <w:rPr>
                <w:rFonts w:ascii="Times New Roman" w:hAnsi="Times New Roman"/>
                <w:color w:val="4F6228" w:themeColor="accent3" w:themeShade="80"/>
                <w:sz w:val="18"/>
                <w:szCs w:val="18"/>
              </w:rPr>
              <w:t xml:space="preserve"> play in </w:t>
            </w:r>
            <w:proofErr w:type="spellStart"/>
            <w:r w:rsidR="00694EDE" w:rsidRPr="009C273A">
              <w:rPr>
                <w:rFonts w:ascii="Times New Roman" w:hAnsi="Times New Roman"/>
                <w:color w:val="4F6228" w:themeColor="accent3" w:themeShade="80"/>
                <w:sz w:val="18"/>
                <w:szCs w:val="18"/>
              </w:rPr>
              <w:t>society</w:t>
            </w:r>
            <w:proofErr w:type="spellEnd"/>
            <w:r w:rsidR="00694EDE" w:rsidRPr="009C273A">
              <w:rPr>
                <w:rFonts w:ascii="Times New Roman" w:hAnsi="Times New Roman"/>
                <w:color w:val="4F6228" w:themeColor="accent3" w:themeShade="80"/>
                <w:sz w:val="18"/>
                <w:szCs w:val="18"/>
              </w:rPr>
              <w:t>.</w:t>
            </w:r>
          </w:p>
          <w:p w14:paraId="1D448CBB" w14:textId="5660C88C" w:rsidR="00687B90" w:rsidRPr="009C273A" w:rsidRDefault="00196CCA" w:rsidP="00196CCA">
            <w:pPr>
              <w:spacing w:after="0" w:line="240" w:lineRule="auto"/>
              <w:ind w:left="397" w:hanging="397"/>
              <w:rPr>
                <w:rFonts w:ascii="Times New Roman" w:hAnsi="Times New Roman"/>
                <w:sz w:val="18"/>
                <w:szCs w:val="18"/>
              </w:rPr>
            </w:pPr>
            <w:r w:rsidRPr="009C273A">
              <w:rPr>
                <w:rFonts w:ascii="Times New Roman" w:hAnsi="Times New Roman"/>
                <w:sz w:val="18"/>
                <w:szCs w:val="18"/>
              </w:rPr>
              <w:sym w:font="Symbol" w:char="F0B7"/>
            </w:r>
            <w:r w:rsidRPr="009C273A">
              <w:rPr>
                <w:rFonts w:ascii="Times New Roman" w:hAnsi="Times New Roman"/>
                <w:sz w:val="18"/>
                <w:szCs w:val="18"/>
              </w:rPr>
              <w:t xml:space="preserve"> </w:t>
            </w:r>
            <w:r w:rsidR="00687B90" w:rsidRPr="009C273A">
              <w:rPr>
                <w:rFonts w:ascii="Times New Roman" w:hAnsi="Times New Roman"/>
                <w:sz w:val="18"/>
                <w:szCs w:val="18"/>
              </w:rPr>
              <w:t>Doctorandul/Doctorul își asuma responsabilitatea profesională și socială în integrarea rezultatelor cercetării cu cerințele practice ale organizațiilor industriale și sociale și pentru dezvoltarea sustenabila a acestora/</w:t>
            </w:r>
            <w:r w:rsidR="00687B90" w:rsidRPr="009C273A">
              <w:rPr>
                <w:rFonts w:ascii="Times New Roman" w:hAnsi="Times New Roman"/>
                <w:color w:val="4F6228" w:themeColor="accent3" w:themeShade="80"/>
                <w:sz w:val="18"/>
                <w:szCs w:val="18"/>
              </w:rPr>
              <w:t xml:space="preserve">The </w:t>
            </w:r>
            <w:proofErr w:type="spellStart"/>
            <w:r w:rsidR="00687B90" w:rsidRPr="009C273A">
              <w:rPr>
                <w:rFonts w:ascii="Times New Roman" w:hAnsi="Times New Roman"/>
                <w:color w:val="4F6228" w:themeColor="accent3" w:themeShade="80"/>
                <w:sz w:val="18"/>
                <w:szCs w:val="18"/>
              </w:rPr>
              <w:t>PhD</w:t>
            </w:r>
            <w:proofErr w:type="spellEnd"/>
            <w:r w:rsidR="00687B90" w:rsidRPr="009C273A">
              <w:rPr>
                <w:rFonts w:ascii="Times New Roman" w:hAnsi="Times New Roman"/>
                <w:color w:val="4F6228" w:themeColor="accent3" w:themeShade="80"/>
                <w:sz w:val="18"/>
                <w:szCs w:val="18"/>
              </w:rPr>
              <w:t xml:space="preserve"> student/Doctor </w:t>
            </w:r>
            <w:proofErr w:type="spellStart"/>
            <w:r w:rsidR="00687B90" w:rsidRPr="009C273A">
              <w:rPr>
                <w:rFonts w:ascii="Times New Roman" w:hAnsi="Times New Roman"/>
                <w:color w:val="4F6228" w:themeColor="accent3" w:themeShade="80"/>
                <w:sz w:val="18"/>
                <w:szCs w:val="18"/>
              </w:rPr>
              <w:t>assumes</w:t>
            </w:r>
            <w:proofErr w:type="spellEnd"/>
            <w:r w:rsidR="00687B90" w:rsidRPr="009C273A">
              <w:rPr>
                <w:rFonts w:ascii="Times New Roman" w:hAnsi="Times New Roman"/>
                <w:color w:val="4F6228" w:themeColor="accent3" w:themeShade="80"/>
                <w:sz w:val="18"/>
                <w:szCs w:val="18"/>
              </w:rPr>
              <w:t xml:space="preserve"> </w:t>
            </w:r>
            <w:proofErr w:type="spellStart"/>
            <w:r w:rsidR="00687B90" w:rsidRPr="009C273A">
              <w:rPr>
                <w:rFonts w:ascii="Times New Roman" w:hAnsi="Times New Roman"/>
                <w:color w:val="4F6228" w:themeColor="accent3" w:themeShade="80"/>
                <w:sz w:val="18"/>
                <w:szCs w:val="18"/>
              </w:rPr>
              <w:t>professional</w:t>
            </w:r>
            <w:proofErr w:type="spellEnd"/>
            <w:r w:rsidR="00687B90" w:rsidRPr="009C273A">
              <w:rPr>
                <w:rFonts w:ascii="Times New Roman" w:hAnsi="Times New Roman"/>
                <w:color w:val="4F6228" w:themeColor="accent3" w:themeShade="80"/>
                <w:sz w:val="18"/>
                <w:szCs w:val="18"/>
              </w:rPr>
              <w:t xml:space="preserve"> and social </w:t>
            </w:r>
            <w:proofErr w:type="spellStart"/>
            <w:r w:rsidR="00687B90" w:rsidRPr="009C273A">
              <w:rPr>
                <w:rFonts w:ascii="Times New Roman" w:hAnsi="Times New Roman"/>
                <w:color w:val="4F6228" w:themeColor="accent3" w:themeShade="80"/>
                <w:sz w:val="18"/>
                <w:szCs w:val="18"/>
              </w:rPr>
              <w:t>responsibility</w:t>
            </w:r>
            <w:proofErr w:type="spellEnd"/>
            <w:r w:rsidR="00687B90" w:rsidRPr="009C273A">
              <w:rPr>
                <w:rFonts w:ascii="Times New Roman" w:hAnsi="Times New Roman"/>
                <w:color w:val="4F6228" w:themeColor="accent3" w:themeShade="80"/>
                <w:sz w:val="18"/>
                <w:szCs w:val="18"/>
              </w:rPr>
              <w:t xml:space="preserve"> in </w:t>
            </w:r>
            <w:proofErr w:type="spellStart"/>
            <w:r w:rsidR="00687B90" w:rsidRPr="009C273A">
              <w:rPr>
                <w:rFonts w:ascii="Times New Roman" w:hAnsi="Times New Roman"/>
                <w:color w:val="4F6228" w:themeColor="accent3" w:themeShade="80"/>
                <w:sz w:val="18"/>
                <w:szCs w:val="18"/>
              </w:rPr>
              <w:t>integrating</w:t>
            </w:r>
            <w:proofErr w:type="spellEnd"/>
            <w:r w:rsidR="00687B90" w:rsidRPr="009C273A">
              <w:rPr>
                <w:rFonts w:ascii="Times New Roman" w:hAnsi="Times New Roman"/>
                <w:color w:val="4F6228" w:themeColor="accent3" w:themeShade="80"/>
                <w:sz w:val="18"/>
                <w:szCs w:val="18"/>
              </w:rPr>
              <w:t xml:space="preserve"> </w:t>
            </w:r>
            <w:proofErr w:type="spellStart"/>
            <w:r w:rsidR="00687B90" w:rsidRPr="009C273A">
              <w:rPr>
                <w:rFonts w:ascii="Times New Roman" w:hAnsi="Times New Roman"/>
                <w:color w:val="4F6228" w:themeColor="accent3" w:themeShade="80"/>
                <w:sz w:val="18"/>
                <w:szCs w:val="18"/>
              </w:rPr>
              <w:t>research</w:t>
            </w:r>
            <w:proofErr w:type="spellEnd"/>
            <w:r w:rsidR="00687B90" w:rsidRPr="009C273A">
              <w:rPr>
                <w:rFonts w:ascii="Times New Roman" w:hAnsi="Times New Roman"/>
                <w:color w:val="4F6228" w:themeColor="accent3" w:themeShade="80"/>
                <w:sz w:val="18"/>
                <w:szCs w:val="18"/>
              </w:rPr>
              <w:t xml:space="preserve"> </w:t>
            </w:r>
            <w:proofErr w:type="spellStart"/>
            <w:r w:rsidR="00687B90" w:rsidRPr="009C273A">
              <w:rPr>
                <w:rFonts w:ascii="Times New Roman" w:hAnsi="Times New Roman"/>
                <w:color w:val="4F6228" w:themeColor="accent3" w:themeShade="80"/>
                <w:sz w:val="18"/>
                <w:szCs w:val="18"/>
              </w:rPr>
              <w:t>results</w:t>
            </w:r>
            <w:proofErr w:type="spellEnd"/>
            <w:r w:rsidR="00687B90" w:rsidRPr="009C273A">
              <w:rPr>
                <w:rFonts w:ascii="Times New Roman" w:hAnsi="Times New Roman"/>
                <w:color w:val="4F6228" w:themeColor="accent3" w:themeShade="80"/>
                <w:sz w:val="18"/>
                <w:szCs w:val="18"/>
              </w:rPr>
              <w:t xml:space="preserve"> </w:t>
            </w:r>
            <w:proofErr w:type="spellStart"/>
            <w:r w:rsidR="00687B90" w:rsidRPr="009C273A">
              <w:rPr>
                <w:rFonts w:ascii="Times New Roman" w:hAnsi="Times New Roman"/>
                <w:color w:val="4F6228" w:themeColor="accent3" w:themeShade="80"/>
                <w:sz w:val="18"/>
                <w:szCs w:val="18"/>
              </w:rPr>
              <w:t>with</w:t>
            </w:r>
            <w:proofErr w:type="spellEnd"/>
            <w:r w:rsidR="00687B90" w:rsidRPr="009C273A">
              <w:rPr>
                <w:rFonts w:ascii="Times New Roman" w:hAnsi="Times New Roman"/>
                <w:color w:val="4F6228" w:themeColor="accent3" w:themeShade="80"/>
                <w:sz w:val="18"/>
                <w:szCs w:val="18"/>
              </w:rPr>
              <w:t xml:space="preserve"> </w:t>
            </w:r>
            <w:proofErr w:type="spellStart"/>
            <w:r w:rsidR="00687B90" w:rsidRPr="009C273A">
              <w:rPr>
                <w:rFonts w:ascii="Times New Roman" w:hAnsi="Times New Roman"/>
                <w:color w:val="4F6228" w:themeColor="accent3" w:themeShade="80"/>
                <w:sz w:val="18"/>
                <w:szCs w:val="18"/>
              </w:rPr>
              <w:t>the</w:t>
            </w:r>
            <w:proofErr w:type="spellEnd"/>
            <w:r w:rsidR="00687B90" w:rsidRPr="009C273A">
              <w:rPr>
                <w:rFonts w:ascii="Times New Roman" w:hAnsi="Times New Roman"/>
                <w:color w:val="4F6228" w:themeColor="accent3" w:themeShade="80"/>
                <w:sz w:val="18"/>
                <w:szCs w:val="18"/>
              </w:rPr>
              <w:t xml:space="preserve"> </w:t>
            </w:r>
            <w:proofErr w:type="spellStart"/>
            <w:r w:rsidR="00687B90" w:rsidRPr="009C273A">
              <w:rPr>
                <w:rFonts w:ascii="Times New Roman" w:hAnsi="Times New Roman"/>
                <w:color w:val="4F6228" w:themeColor="accent3" w:themeShade="80"/>
                <w:sz w:val="18"/>
                <w:szCs w:val="18"/>
              </w:rPr>
              <w:t>practical</w:t>
            </w:r>
            <w:proofErr w:type="spellEnd"/>
            <w:r w:rsidR="00687B90" w:rsidRPr="009C273A">
              <w:rPr>
                <w:rFonts w:ascii="Times New Roman" w:hAnsi="Times New Roman"/>
                <w:color w:val="4F6228" w:themeColor="accent3" w:themeShade="80"/>
                <w:sz w:val="18"/>
                <w:szCs w:val="18"/>
              </w:rPr>
              <w:t xml:space="preserve"> </w:t>
            </w:r>
            <w:proofErr w:type="spellStart"/>
            <w:r w:rsidR="00687B90" w:rsidRPr="009C273A">
              <w:rPr>
                <w:rFonts w:ascii="Times New Roman" w:hAnsi="Times New Roman"/>
                <w:color w:val="4F6228" w:themeColor="accent3" w:themeShade="80"/>
                <w:sz w:val="18"/>
                <w:szCs w:val="18"/>
              </w:rPr>
              <w:t>requirements</w:t>
            </w:r>
            <w:proofErr w:type="spellEnd"/>
            <w:r w:rsidR="00687B90" w:rsidRPr="009C273A">
              <w:rPr>
                <w:rFonts w:ascii="Times New Roman" w:hAnsi="Times New Roman"/>
                <w:color w:val="4F6228" w:themeColor="accent3" w:themeShade="80"/>
                <w:sz w:val="18"/>
                <w:szCs w:val="18"/>
              </w:rPr>
              <w:t xml:space="preserve"> of industrial and social </w:t>
            </w:r>
            <w:proofErr w:type="spellStart"/>
            <w:r w:rsidR="00687B90" w:rsidRPr="009C273A">
              <w:rPr>
                <w:rFonts w:ascii="Times New Roman" w:hAnsi="Times New Roman"/>
                <w:color w:val="4F6228" w:themeColor="accent3" w:themeShade="80"/>
                <w:sz w:val="18"/>
                <w:szCs w:val="18"/>
              </w:rPr>
              <w:t>organizations</w:t>
            </w:r>
            <w:proofErr w:type="spellEnd"/>
            <w:r w:rsidR="00687B90" w:rsidRPr="009C273A">
              <w:rPr>
                <w:rFonts w:ascii="Times New Roman" w:hAnsi="Times New Roman"/>
                <w:color w:val="4F6228" w:themeColor="accent3" w:themeShade="80"/>
                <w:sz w:val="18"/>
                <w:szCs w:val="18"/>
              </w:rPr>
              <w:t xml:space="preserve"> and for </w:t>
            </w:r>
            <w:proofErr w:type="spellStart"/>
            <w:r w:rsidR="00687B90" w:rsidRPr="009C273A">
              <w:rPr>
                <w:rFonts w:ascii="Times New Roman" w:hAnsi="Times New Roman"/>
                <w:color w:val="4F6228" w:themeColor="accent3" w:themeShade="80"/>
                <w:sz w:val="18"/>
                <w:szCs w:val="18"/>
              </w:rPr>
              <w:t>their</w:t>
            </w:r>
            <w:proofErr w:type="spellEnd"/>
            <w:r w:rsidR="00687B90" w:rsidRPr="009C273A">
              <w:rPr>
                <w:rFonts w:ascii="Times New Roman" w:hAnsi="Times New Roman"/>
                <w:color w:val="4F6228" w:themeColor="accent3" w:themeShade="80"/>
                <w:sz w:val="18"/>
                <w:szCs w:val="18"/>
              </w:rPr>
              <w:t xml:space="preserve"> </w:t>
            </w:r>
            <w:proofErr w:type="spellStart"/>
            <w:r w:rsidR="00687B90" w:rsidRPr="009C273A">
              <w:rPr>
                <w:rFonts w:ascii="Times New Roman" w:hAnsi="Times New Roman"/>
                <w:color w:val="4F6228" w:themeColor="accent3" w:themeShade="80"/>
                <w:sz w:val="18"/>
                <w:szCs w:val="18"/>
              </w:rPr>
              <w:t>sustainable</w:t>
            </w:r>
            <w:proofErr w:type="spellEnd"/>
            <w:r w:rsidR="00687B90" w:rsidRPr="009C273A">
              <w:rPr>
                <w:rFonts w:ascii="Times New Roman" w:hAnsi="Times New Roman"/>
                <w:color w:val="4F6228" w:themeColor="accent3" w:themeShade="80"/>
                <w:sz w:val="18"/>
                <w:szCs w:val="18"/>
              </w:rPr>
              <w:t xml:space="preserve"> </w:t>
            </w:r>
            <w:proofErr w:type="spellStart"/>
            <w:r w:rsidR="00687B90" w:rsidRPr="009C273A">
              <w:rPr>
                <w:rFonts w:ascii="Times New Roman" w:hAnsi="Times New Roman"/>
                <w:color w:val="4F6228" w:themeColor="accent3" w:themeShade="80"/>
                <w:sz w:val="18"/>
                <w:szCs w:val="18"/>
              </w:rPr>
              <w:t>development</w:t>
            </w:r>
            <w:proofErr w:type="spellEnd"/>
            <w:r w:rsidR="00687B90" w:rsidRPr="009C273A">
              <w:rPr>
                <w:rFonts w:ascii="Times New Roman" w:hAnsi="Times New Roman"/>
                <w:sz w:val="18"/>
                <w:szCs w:val="18"/>
              </w:rPr>
              <w:t>.</w:t>
            </w:r>
          </w:p>
          <w:p w14:paraId="31FE008C" w14:textId="3623CA45" w:rsidR="00321F63" w:rsidRDefault="00321F63" w:rsidP="00196CCA">
            <w:pPr>
              <w:spacing w:after="0" w:line="240" w:lineRule="auto"/>
              <w:ind w:left="227" w:hanging="227"/>
              <w:rPr>
                <w:rFonts w:ascii="Times New Roman" w:hAnsi="Times New Roman"/>
                <w:sz w:val="18"/>
                <w:szCs w:val="18"/>
              </w:rPr>
            </w:pPr>
            <w:r w:rsidRPr="009C273A">
              <w:rPr>
                <w:rFonts w:ascii="Times New Roman" w:hAnsi="Times New Roman"/>
                <w:b/>
                <w:bCs/>
                <w:sz w:val="18"/>
                <w:szCs w:val="18"/>
              </w:rPr>
              <w:sym w:font="Symbol" w:char="F0B7"/>
            </w:r>
            <w:r w:rsidRPr="009C273A">
              <w:rPr>
                <w:rFonts w:ascii="Times New Roman" w:hAnsi="Times New Roman"/>
                <w:b/>
                <w:bCs/>
                <w:sz w:val="18"/>
                <w:szCs w:val="18"/>
              </w:rPr>
              <w:t xml:space="preserve"> </w:t>
            </w:r>
            <w:r w:rsidRPr="009C273A">
              <w:rPr>
                <w:rFonts w:ascii="Times New Roman" w:hAnsi="Times New Roman"/>
                <w:sz w:val="18"/>
                <w:szCs w:val="18"/>
              </w:rPr>
              <w:t>Doctorandul/Doctorul dovedește leadership științific și tehnologic</w:t>
            </w:r>
            <w:r w:rsidRPr="00DC2F39">
              <w:rPr>
                <w:rFonts w:ascii="Times New Roman" w:hAnsi="Times New Roman"/>
                <w:sz w:val="18"/>
                <w:szCs w:val="18"/>
              </w:rPr>
              <w:t xml:space="preserve"> în proiecte de cercetare industrială și colaborări cu parteneri academici și economici prin coordonarea de echipe, proiecte și inițiative de cercetare-dezvoltare</w:t>
            </w:r>
            <w:r>
              <w:rPr>
                <w:rFonts w:ascii="Times New Roman" w:hAnsi="Times New Roman"/>
                <w:sz w:val="18"/>
                <w:szCs w:val="18"/>
              </w:rPr>
              <w:t xml:space="preserve"> / </w:t>
            </w:r>
            <w:r w:rsidRPr="00437011">
              <w:rPr>
                <w:rFonts w:ascii="Times New Roman" w:hAnsi="Times New Roman"/>
                <w:color w:val="4F6228" w:themeColor="accent3" w:themeShade="80"/>
                <w:sz w:val="20"/>
                <w:szCs w:val="20"/>
              </w:rPr>
              <w:t xml:space="preserve">The </w:t>
            </w:r>
            <w:proofErr w:type="spellStart"/>
            <w:r w:rsidRPr="00437011">
              <w:rPr>
                <w:rFonts w:ascii="Times New Roman" w:hAnsi="Times New Roman"/>
                <w:color w:val="4F6228" w:themeColor="accent3" w:themeShade="80"/>
                <w:sz w:val="20"/>
                <w:szCs w:val="20"/>
              </w:rPr>
              <w:t>PhD</w:t>
            </w:r>
            <w:proofErr w:type="spellEnd"/>
            <w:r w:rsidRPr="00437011">
              <w:rPr>
                <w:rFonts w:ascii="Times New Roman" w:hAnsi="Times New Roman"/>
                <w:color w:val="4F6228" w:themeColor="accent3" w:themeShade="80"/>
                <w:sz w:val="20"/>
                <w:szCs w:val="20"/>
              </w:rPr>
              <w:t xml:space="preserve"> student/Doctor </w:t>
            </w:r>
            <w:proofErr w:type="spellStart"/>
            <w:r w:rsidRPr="00437011">
              <w:rPr>
                <w:rFonts w:ascii="Times New Roman" w:hAnsi="Times New Roman"/>
                <w:color w:val="4F6228" w:themeColor="accent3" w:themeShade="80"/>
                <w:sz w:val="20"/>
                <w:szCs w:val="20"/>
              </w:rPr>
              <w:t>demonstrates</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scientific</w:t>
            </w:r>
            <w:proofErr w:type="spellEnd"/>
            <w:r w:rsidRPr="00437011">
              <w:rPr>
                <w:rFonts w:ascii="Times New Roman" w:hAnsi="Times New Roman"/>
                <w:color w:val="4F6228" w:themeColor="accent3" w:themeShade="80"/>
                <w:sz w:val="20"/>
                <w:szCs w:val="20"/>
              </w:rPr>
              <w:t xml:space="preserve"> and </w:t>
            </w:r>
            <w:proofErr w:type="spellStart"/>
            <w:r w:rsidRPr="00437011">
              <w:rPr>
                <w:rFonts w:ascii="Times New Roman" w:hAnsi="Times New Roman"/>
                <w:color w:val="4F6228" w:themeColor="accent3" w:themeShade="80"/>
                <w:sz w:val="20"/>
                <w:szCs w:val="20"/>
              </w:rPr>
              <w:t>technological</w:t>
            </w:r>
            <w:proofErr w:type="spellEnd"/>
            <w:r w:rsidRPr="00437011">
              <w:rPr>
                <w:rFonts w:ascii="Times New Roman" w:hAnsi="Times New Roman"/>
                <w:color w:val="4F6228" w:themeColor="accent3" w:themeShade="80"/>
                <w:sz w:val="20"/>
                <w:szCs w:val="20"/>
              </w:rPr>
              <w:t xml:space="preserve"> leadership in industrial </w:t>
            </w:r>
            <w:proofErr w:type="spellStart"/>
            <w:r w:rsidRPr="00437011">
              <w:rPr>
                <w:rFonts w:ascii="Times New Roman" w:hAnsi="Times New Roman"/>
                <w:color w:val="4F6228" w:themeColor="accent3" w:themeShade="80"/>
                <w:sz w:val="20"/>
                <w:szCs w:val="20"/>
              </w:rPr>
              <w:t>research</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projects</w:t>
            </w:r>
            <w:proofErr w:type="spellEnd"/>
            <w:r w:rsidRPr="00437011">
              <w:rPr>
                <w:rFonts w:ascii="Times New Roman" w:hAnsi="Times New Roman"/>
                <w:color w:val="4F6228" w:themeColor="accent3" w:themeShade="80"/>
                <w:sz w:val="20"/>
                <w:szCs w:val="20"/>
              </w:rPr>
              <w:t xml:space="preserve"> and </w:t>
            </w:r>
            <w:proofErr w:type="spellStart"/>
            <w:r w:rsidRPr="00437011">
              <w:rPr>
                <w:rFonts w:ascii="Times New Roman" w:hAnsi="Times New Roman"/>
                <w:color w:val="4F6228" w:themeColor="accent3" w:themeShade="80"/>
                <w:sz w:val="20"/>
                <w:szCs w:val="20"/>
              </w:rPr>
              <w:t>collaborations</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with</w:t>
            </w:r>
            <w:proofErr w:type="spellEnd"/>
            <w:r w:rsidRPr="00437011">
              <w:rPr>
                <w:rFonts w:ascii="Times New Roman" w:hAnsi="Times New Roman"/>
                <w:color w:val="4F6228" w:themeColor="accent3" w:themeShade="80"/>
                <w:sz w:val="20"/>
                <w:szCs w:val="20"/>
              </w:rPr>
              <w:t xml:space="preserve"> academic and economic </w:t>
            </w:r>
            <w:proofErr w:type="spellStart"/>
            <w:r w:rsidRPr="00437011">
              <w:rPr>
                <w:rFonts w:ascii="Times New Roman" w:hAnsi="Times New Roman"/>
                <w:color w:val="4F6228" w:themeColor="accent3" w:themeShade="80"/>
                <w:sz w:val="20"/>
                <w:szCs w:val="20"/>
              </w:rPr>
              <w:t>partners</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by</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coordinating</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research</w:t>
            </w:r>
            <w:proofErr w:type="spellEnd"/>
            <w:r w:rsidRPr="00437011">
              <w:rPr>
                <w:rFonts w:ascii="Times New Roman" w:hAnsi="Times New Roman"/>
                <w:color w:val="4F6228" w:themeColor="accent3" w:themeShade="80"/>
                <w:sz w:val="20"/>
                <w:szCs w:val="20"/>
              </w:rPr>
              <w:t xml:space="preserve"> and </w:t>
            </w:r>
            <w:proofErr w:type="spellStart"/>
            <w:r w:rsidRPr="00437011">
              <w:rPr>
                <w:rFonts w:ascii="Times New Roman" w:hAnsi="Times New Roman"/>
                <w:color w:val="4F6228" w:themeColor="accent3" w:themeShade="80"/>
                <w:sz w:val="20"/>
                <w:szCs w:val="20"/>
              </w:rPr>
              <w:t>development</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teams</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projects</w:t>
            </w:r>
            <w:proofErr w:type="spellEnd"/>
            <w:r w:rsidRPr="00437011">
              <w:rPr>
                <w:rFonts w:ascii="Times New Roman" w:hAnsi="Times New Roman"/>
                <w:color w:val="4F6228" w:themeColor="accent3" w:themeShade="80"/>
                <w:sz w:val="20"/>
                <w:szCs w:val="20"/>
              </w:rPr>
              <w:t xml:space="preserve"> and </w:t>
            </w:r>
            <w:proofErr w:type="spellStart"/>
            <w:r w:rsidRPr="00437011">
              <w:rPr>
                <w:rFonts w:ascii="Times New Roman" w:hAnsi="Times New Roman"/>
                <w:color w:val="4F6228" w:themeColor="accent3" w:themeShade="80"/>
                <w:sz w:val="20"/>
                <w:szCs w:val="20"/>
              </w:rPr>
              <w:t>initiatives</w:t>
            </w:r>
            <w:proofErr w:type="spellEnd"/>
            <w:r w:rsidRPr="00DC2F39">
              <w:rPr>
                <w:rFonts w:ascii="Times New Roman" w:hAnsi="Times New Roman"/>
                <w:sz w:val="18"/>
                <w:szCs w:val="18"/>
              </w:rPr>
              <w:t>.</w:t>
            </w:r>
          </w:p>
          <w:p w14:paraId="7164B89F" w14:textId="3AA02AEC" w:rsidR="00196CCA" w:rsidRPr="00437011" w:rsidRDefault="00196CCA" w:rsidP="00196CCA">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b/>
                <w:bCs/>
                <w:sz w:val="18"/>
                <w:szCs w:val="18"/>
              </w:rPr>
              <w:t xml:space="preserve"> </w:t>
            </w:r>
            <w:r w:rsidRPr="00DC2F39">
              <w:rPr>
                <w:rFonts w:ascii="Times New Roman" w:hAnsi="Times New Roman"/>
                <w:sz w:val="18"/>
                <w:szCs w:val="18"/>
              </w:rPr>
              <w:t>Doctorandul/Doctorul are capacitatea de a influența practicile și politicile industriale, prin expertiză științifică și contribuții inovatoare.</w:t>
            </w:r>
            <w:r>
              <w:rPr>
                <w:rFonts w:ascii="Times New Roman" w:hAnsi="Times New Roman"/>
                <w:sz w:val="18"/>
                <w:szCs w:val="18"/>
              </w:rPr>
              <w:t xml:space="preserve"> / </w:t>
            </w:r>
            <w:r w:rsidRPr="00437011">
              <w:rPr>
                <w:rFonts w:ascii="Times New Roman" w:hAnsi="Times New Roman"/>
                <w:sz w:val="18"/>
                <w:szCs w:val="18"/>
              </w:rPr>
              <w:t xml:space="preserve">The </w:t>
            </w:r>
            <w:proofErr w:type="spellStart"/>
            <w:r w:rsidRPr="00437011">
              <w:rPr>
                <w:rFonts w:ascii="Times New Roman" w:hAnsi="Times New Roman"/>
                <w:sz w:val="18"/>
                <w:szCs w:val="18"/>
              </w:rPr>
              <w:t>PhD</w:t>
            </w:r>
            <w:proofErr w:type="spellEnd"/>
            <w:r w:rsidRPr="00437011">
              <w:rPr>
                <w:rFonts w:ascii="Times New Roman" w:hAnsi="Times New Roman"/>
                <w:sz w:val="18"/>
                <w:szCs w:val="18"/>
              </w:rPr>
              <w:t xml:space="preserve"> student/Doctor </w:t>
            </w:r>
            <w:proofErr w:type="spellStart"/>
            <w:r w:rsidRPr="00437011">
              <w:rPr>
                <w:rFonts w:ascii="Times New Roman" w:hAnsi="Times New Roman"/>
                <w:sz w:val="18"/>
                <w:szCs w:val="18"/>
              </w:rPr>
              <w:t>has</w:t>
            </w:r>
            <w:proofErr w:type="spellEnd"/>
            <w:r w:rsidRPr="00437011">
              <w:rPr>
                <w:rFonts w:ascii="Times New Roman" w:hAnsi="Times New Roman"/>
                <w:sz w:val="18"/>
                <w:szCs w:val="18"/>
              </w:rPr>
              <w:t xml:space="preserve"> </w:t>
            </w:r>
            <w:proofErr w:type="spellStart"/>
            <w:r w:rsidRPr="00437011">
              <w:rPr>
                <w:rFonts w:ascii="Times New Roman" w:hAnsi="Times New Roman"/>
                <w:sz w:val="18"/>
                <w:szCs w:val="18"/>
              </w:rPr>
              <w:t>the</w:t>
            </w:r>
            <w:proofErr w:type="spellEnd"/>
            <w:r w:rsidRPr="00437011">
              <w:rPr>
                <w:rFonts w:ascii="Times New Roman" w:hAnsi="Times New Roman"/>
                <w:sz w:val="18"/>
                <w:szCs w:val="18"/>
              </w:rPr>
              <w:t xml:space="preserve"> </w:t>
            </w:r>
            <w:proofErr w:type="spellStart"/>
            <w:r w:rsidRPr="00437011">
              <w:rPr>
                <w:rFonts w:ascii="Times New Roman" w:hAnsi="Times New Roman"/>
                <w:sz w:val="18"/>
                <w:szCs w:val="18"/>
              </w:rPr>
              <w:t>ability</w:t>
            </w:r>
            <w:proofErr w:type="spellEnd"/>
            <w:r w:rsidRPr="00437011">
              <w:rPr>
                <w:rFonts w:ascii="Times New Roman" w:hAnsi="Times New Roman"/>
                <w:sz w:val="18"/>
                <w:szCs w:val="18"/>
              </w:rPr>
              <w:t xml:space="preserve"> </w:t>
            </w:r>
            <w:proofErr w:type="spellStart"/>
            <w:r w:rsidRPr="00437011">
              <w:rPr>
                <w:rFonts w:ascii="Times New Roman" w:hAnsi="Times New Roman"/>
                <w:sz w:val="18"/>
                <w:szCs w:val="18"/>
              </w:rPr>
              <w:t>to</w:t>
            </w:r>
            <w:proofErr w:type="spellEnd"/>
            <w:r w:rsidRPr="00437011">
              <w:rPr>
                <w:rFonts w:ascii="Times New Roman" w:hAnsi="Times New Roman"/>
                <w:sz w:val="18"/>
                <w:szCs w:val="18"/>
              </w:rPr>
              <w:t xml:space="preserve"> </w:t>
            </w:r>
            <w:proofErr w:type="spellStart"/>
            <w:r w:rsidRPr="00437011">
              <w:rPr>
                <w:rFonts w:ascii="Times New Roman" w:hAnsi="Times New Roman"/>
                <w:sz w:val="18"/>
                <w:szCs w:val="18"/>
              </w:rPr>
              <w:t>influence</w:t>
            </w:r>
            <w:proofErr w:type="spellEnd"/>
            <w:r w:rsidRPr="00437011">
              <w:rPr>
                <w:rFonts w:ascii="Times New Roman" w:hAnsi="Times New Roman"/>
                <w:sz w:val="18"/>
                <w:szCs w:val="18"/>
              </w:rPr>
              <w:t xml:space="preserve"> industrial </w:t>
            </w:r>
            <w:proofErr w:type="spellStart"/>
            <w:r w:rsidRPr="00437011">
              <w:rPr>
                <w:rFonts w:ascii="Times New Roman" w:hAnsi="Times New Roman"/>
                <w:sz w:val="18"/>
                <w:szCs w:val="18"/>
              </w:rPr>
              <w:t>practices</w:t>
            </w:r>
            <w:proofErr w:type="spellEnd"/>
            <w:r w:rsidRPr="00437011">
              <w:rPr>
                <w:rFonts w:ascii="Times New Roman" w:hAnsi="Times New Roman"/>
                <w:sz w:val="18"/>
                <w:szCs w:val="18"/>
              </w:rPr>
              <w:t xml:space="preserve"> and </w:t>
            </w:r>
            <w:proofErr w:type="spellStart"/>
            <w:r w:rsidRPr="00437011">
              <w:rPr>
                <w:rFonts w:ascii="Times New Roman" w:hAnsi="Times New Roman"/>
                <w:sz w:val="18"/>
                <w:szCs w:val="18"/>
              </w:rPr>
              <w:t>policies</w:t>
            </w:r>
            <w:proofErr w:type="spellEnd"/>
            <w:r w:rsidRPr="00437011">
              <w:rPr>
                <w:rFonts w:ascii="Times New Roman" w:hAnsi="Times New Roman"/>
                <w:sz w:val="18"/>
                <w:szCs w:val="18"/>
              </w:rPr>
              <w:t xml:space="preserve">, </w:t>
            </w:r>
            <w:proofErr w:type="spellStart"/>
            <w:r w:rsidRPr="00437011">
              <w:rPr>
                <w:rFonts w:ascii="Times New Roman" w:hAnsi="Times New Roman"/>
                <w:sz w:val="18"/>
                <w:szCs w:val="18"/>
              </w:rPr>
              <w:t>through</w:t>
            </w:r>
            <w:proofErr w:type="spellEnd"/>
            <w:r w:rsidRPr="00437011">
              <w:rPr>
                <w:rFonts w:ascii="Times New Roman" w:hAnsi="Times New Roman"/>
                <w:sz w:val="18"/>
                <w:szCs w:val="18"/>
              </w:rPr>
              <w:t xml:space="preserve"> </w:t>
            </w:r>
            <w:proofErr w:type="spellStart"/>
            <w:r w:rsidRPr="00437011">
              <w:rPr>
                <w:rFonts w:ascii="Times New Roman" w:hAnsi="Times New Roman"/>
                <w:sz w:val="18"/>
                <w:szCs w:val="18"/>
              </w:rPr>
              <w:t>scientific</w:t>
            </w:r>
            <w:proofErr w:type="spellEnd"/>
            <w:r w:rsidRPr="00437011">
              <w:rPr>
                <w:rFonts w:ascii="Times New Roman" w:hAnsi="Times New Roman"/>
                <w:sz w:val="18"/>
                <w:szCs w:val="18"/>
              </w:rPr>
              <w:t xml:space="preserve"> </w:t>
            </w:r>
            <w:proofErr w:type="spellStart"/>
            <w:r w:rsidRPr="00437011">
              <w:rPr>
                <w:rFonts w:ascii="Times New Roman" w:hAnsi="Times New Roman"/>
                <w:sz w:val="18"/>
                <w:szCs w:val="18"/>
              </w:rPr>
              <w:t>expertise</w:t>
            </w:r>
            <w:proofErr w:type="spellEnd"/>
            <w:r w:rsidRPr="00437011">
              <w:rPr>
                <w:rFonts w:ascii="Times New Roman" w:hAnsi="Times New Roman"/>
                <w:sz w:val="18"/>
                <w:szCs w:val="18"/>
              </w:rPr>
              <w:t xml:space="preserve"> and </w:t>
            </w:r>
            <w:proofErr w:type="spellStart"/>
            <w:r w:rsidRPr="00437011">
              <w:rPr>
                <w:rFonts w:ascii="Times New Roman" w:hAnsi="Times New Roman"/>
                <w:sz w:val="18"/>
                <w:szCs w:val="18"/>
              </w:rPr>
              <w:t>innovative</w:t>
            </w:r>
            <w:proofErr w:type="spellEnd"/>
            <w:r w:rsidRPr="00437011">
              <w:rPr>
                <w:rFonts w:ascii="Times New Roman" w:hAnsi="Times New Roman"/>
                <w:sz w:val="18"/>
                <w:szCs w:val="18"/>
              </w:rPr>
              <w:t xml:space="preserve"> </w:t>
            </w:r>
            <w:proofErr w:type="spellStart"/>
            <w:r w:rsidRPr="00437011">
              <w:rPr>
                <w:rFonts w:ascii="Times New Roman" w:hAnsi="Times New Roman"/>
                <w:sz w:val="18"/>
                <w:szCs w:val="18"/>
              </w:rPr>
              <w:t>contributions</w:t>
            </w:r>
            <w:proofErr w:type="spellEnd"/>
            <w:r w:rsidRPr="00437011">
              <w:rPr>
                <w:rFonts w:ascii="Times New Roman" w:hAnsi="Times New Roman"/>
                <w:sz w:val="18"/>
                <w:szCs w:val="18"/>
              </w:rPr>
              <w:t>.</w:t>
            </w:r>
          </w:p>
          <w:p w14:paraId="418B91E2" w14:textId="00C21C34" w:rsidR="00321F63" w:rsidRPr="00DC2F39" w:rsidRDefault="00321F63" w:rsidP="00196CCA">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respectă principiile eticii </w:t>
            </w:r>
            <w:r>
              <w:rPr>
                <w:rFonts w:ascii="Times New Roman" w:hAnsi="Times New Roman"/>
                <w:sz w:val="18"/>
                <w:szCs w:val="18"/>
              </w:rPr>
              <w:t>î</w:t>
            </w:r>
            <w:r w:rsidRPr="00DC2F39">
              <w:rPr>
                <w:rFonts w:ascii="Times New Roman" w:hAnsi="Times New Roman"/>
                <w:sz w:val="18"/>
                <w:szCs w:val="18"/>
              </w:rPr>
              <w:t xml:space="preserve">n cercetare precum </w:t>
            </w:r>
            <w:r>
              <w:rPr>
                <w:rFonts w:ascii="Times New Roman" w:hAnsi="Times New Roman"/>
                <w:sz w:val="18"/>
                <w:szCs w:val="18"/>
              </w:rPr>
              <w:t>ș</w:t>
            </w:r>
            <w:r w:rsidRPr="00DC2F39">
              <w:rPr>
                <w:rFonts w:ascii="Times New Roman" w:hAnsi="Times New Roman"/>
                <w:sz w:val="18"/>
                <w:szCs w:val="18"/>
              </w:rPr>
              <w:t>i ale eticii utilizării sistemelor/aplicațiilor/agenților de inteligenț</w:t>
            </w:r>
            <w:r>
              <w:rPr>
                <w:rFonts w:ascii="Times New Roman" w:hAnsi="Times New Roman"/>
                <w:sz w:val="18"/>
                <w:szCs w:val="18"/>
              </w:rPr>
              <w:t>ă</w:t>
            </w:r>
            <w:r w:rsidRPr="00DC2F39">
              <w:rPr>
                <w:rFonts w:ascii="Times New Roman" w:hAnsi="Times New Roman"/>
                <w:sz w:val="18"/>
                <w:szCs w:val="18"/>
              </w:rPr>
              <w:t xml:space="preserve"> artificială în cercetările realizate </w:t>
            </w:r>
            <w:r>
              <w:rPr>
                <w:rFonts w:ascii="Times New Roman" w:hAnsi="Times New Roman"/>
                <w:sz w:val="18"/>
                <w:szCs w:val="18"/>
              </w:rPr>
              <w:t>ș</w:t>
            </w:r>
            <w:r w:rsidRPr="00DC2F39">
              <w:rPr>
                <w:rFonts w:ascii="Times New Roman" w:hAnsi="Times New Roman"/>
                <w:sz w:val="18"/>
                <w:szCs w:val="18"/>
              </w:rPr>
              <w:t xml:space="preserve">i </w:t>
            </w:r>
            <w:r>
              <w:rPr>
                <w:rFonts w:ascii="Times New Roman" w:hAnsi="Times New Roman"/>
                <w:sz w:val="18"/>
                <w:szCs w:val="18"/>
              </w:rPr>
              <w:t>î</w:t>
            </w:r>
            <w:r w:rsidRPr="00DC2F39">
              <w:rPr>
                <w:rFonts w:ascii="Times New Roman" w:hAnsi="Times New Roman"/>
                <w:sz w:val="18"/>
                <w:szCs w:val="18"/>
              </w:rPr>
              <w:t xml:space="preserve">n diseminarea </w:t>
            </w:r>
            <w:r>
              <w:rPr>
                <w:rFonts w:ascii="Times New Roman" w:hAnsi="Times New Roman"/>
                <w:sz w:val="18"/>
                <w:szCs w:val="18"/>
              </w:rPr>
              <w:t>ș</w:t>
            </w:r>
            <w:r w:rsidRPr="00DC2F39">
              <w:rPr>
                <w:rFonts w:ascii="Times New Roman" w:hAnsi="Times New Roman"/>
                <w:sz w:val="18"/>
                <w:szCs w:val="18"/>
              </w:rPr>
              <w:t>i valorificarea rezultatelor</w:t>
            </w:r>
            <w:r>
              <w:rPr>
                <w:rFonts w:ascii="Times New Roman" w:hAnsi="Times New Roman"/>
                <w:sz w:val="18"/>
                <w:szCs w:val="18"/>
              </w:rPr>
              <w:t xml:space="preserve"> / </w:t>
            </w:r>
            <w:r w:rsidRPr="00437011">
              <w:rPr>
                <w:rFonts w:ascii="Times New Roman" w:hAnsi="Times New Roman"/>
                <w:color w:val="4F6228" w:themeColor="accent3" w:themeShade="80"/>
                <w:sz w:val="20"/>
                <w:szCs w:val="20"/>
              </w:rPr>
              <w:t xml:space="preserve">The </w:t>
            </w:r>
            <w:proofErr w:type="spellStart"/>
            <w:r w:rsidRPr="00437011">
              <w:rPr>
                <w:rFonts w:ascii="Times New Roman" w:hAnsi="Times New Roman"/>
                <w:color w:val="4F6228" w:themeColor="accent3" w:themeShade="80"/>
                <w:sz w:val="20"/>
                <w:szCs w:val="20"/>
              </w:rPr>
              <w:t>PhD</w:t>
            </w:r>
            <w:proofErr w:type="spellEnd"/>
            <w:r w:rsidRPr="00437011">
              <w:rPr>
                <w:rFonts w:ascii="Times New Roman" w:hAnsi="Times New Roman"/>
                <w:color w:val="4F6228" w:themeColor="accent3" w:themeShade="80"/>
                <w:sz w:val="20"/>
                <w:szCs w:val="20"/>
              </w:rPr>
              <w:t xml:space="preserve"> student/Doctor </w:t>
            </w:r>
            <w:proofErr w:type="spellStart"/>
            <w:r w:rsidRPr="00437011">
              <w:rPr>
                <w:rFonts w:ascii="Times New Roman" w:hAnsi="Times New Roman"/>
                <w:color w:val="4F6228" w:themeColor="accent3" w:themeShade="80"/>
                <w:sz w:val="20"/>
                <w:szCs w:val="20"/>
              </w:rPr>
              <w:t>respects</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the</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principles</w:t>
            </w:r>
            <w:proofErr w:type="spellEnd"/>
            <w:r w:rsidRPr="00437011">
              <w:rPr>
                <w:rFonts w:ascii="Times New Roman" w:hAnsi="Times New Roman"/>
                <w:color w:val="4F6228" w:themeColor="accent3" w:themeShade="80"/>
                <w:sz w:val="20"/>
                <w:szCs w:val="20"/>
              </w:rPr>
              <w:t xml:space="preserve"> of </w:t>
            </w:r>
            <w:proofErr w:type="spellStart"/>
            <w:r w:rsidRPr="00437011">
              <w:rPr>
                <w:rFonts w:ascii="Times New Roman" w:hAnsi="Times New Roman"/>
                <w:color w:val="4F6228" w:themeColor="accent3" w:themeShade="80"/>
                <w:sz w:val="20"/>
                <w:szCs w:val="20"/>
              </w:rPr>
              <w:t>research</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ethics</w:t>
            </w:r>
            <w:proofErr w:type="spellEnd"/>
            <w:r w:rsidRPr="00437011">
              <w:rPr>
                <w:rFonts w:ascii="Times New Roman" w:hAnsi="Times New Roman"/>
                <w:color w:val="4F6228" w:themeColor="accent3" w:themeShade="80"/>
                <w:sz w:val="20"/>
                <w:szCs w:val="20"/>
              </w:rPr>
              <w:t xml:space="preserve"> as </w:t>
            </w:r>
            <w:proofErr w:type="spellStart"/>
            <w:r w:rsidRPr="00437011">
              <w:rPr>
                <w:rFonts w:ascii="Times New Roman" w:hAnsi="Times New Roman"/>
                <w:color w:val="4F6228" w:themeColor="accent3" w:themeShade="80"/>
                <w:sz w:val="20"/>
                <w:szCs w:val="20"/>
              </w:rPr>
              <w:t>well</w:t>
            </w:r>
            <w:proofErr w:type="spellEnd"/>
            <w:r w:rsidRPr="00437011">
              <w:rPr>
                <w:rFonts w:ascii="Times New Roman" w:hAnsi="Times New Roman"/>
                <w:color w:val="4F6228" w:themeColor="accent3" w:themeShade="80"/>
                <w:sz w:val="20"/>
                <w:szCs w:val="20"/>
              </w:rPr>
              <w:t xml:space="preserve"> as </w:t>
            </w:r>
            <w:proofErr w:type="spellStart"/>
            <w:r w:rsidRPr="00437011">
              <w:rPr>
                <w:rFonts w:ascii="Times New Roman" w:hAnsi="Times New Roman"/>
                <w:color w:val="4F6228" w:themeColor="accent3" w:themeShade="80"/>
                <w:sz w:val="20"/>
                <w:szCs w:val="20"/>
              </w:rPr>
              <w:t>the</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ethics</w:t>
            </w:r>
            <w:proofErr w:type="spellEnd"/>
            <w:r w:rsidRPr="00437011">
              <w:rPr>
                <w:rFonts w:ascii="Times New Roman" w:hAnsi="Times New Roman"/>
                <w:color w:val="4F6228" w:themeColor="accent3" w:themeShade="80"/>
                <w:sz w:val="20"/>
                <w:szCs w:val="20"/>
              </w:rPr>
              <w:t xml:space="preserve"> of </w:t>
            </w:r>
            <w:proofErr w:type="spellStart"/>
            <w:r w:rsidRPr="00437011">
              <w:rPr>
                <w:rFonts w:ascii="Times New Roman" w:hAnsi="Times New Roman"/>
                <w:color w:val="4F6228" w:themeColor="accent3" w:themeShade="80"/>
                <w:sz w:val="20"/>
                <w:szCs w:val="20"/>
              </w:rPr>
              <w:t>using</w:t>
            </w:r>
            <w:proofErr w:type="spellEnd"/>
            <w:r w:rsidRPr="00437011">
              <w:rPr>
                <w:rFonts w:ascii="Times New Roman" w:hAnsi="Times New Roman"/>
                <w:color w:val="4F6228" w:themeColor="accent3" w:themeShade="80"/>
                <w:sz w:val="20"/>
                <w:szCs w:val="20"/>
              </w:rPr>
              <w:t xml:space="preserve"> artificial intelligence </w:t>
            </w:r>
            <w:proofErr w:type="spellStart"/>
            <w:r w:rsidRPr="00437011">
              <w:rPr>
                <w:rFonts w:ascii="Times New Roman" w:hAnsi="Times New Roman"/>
                <w:color w:val="4F6228" w:themeColor="accent3" w:themeShade="80"/>
                <w:sz w:val="20"/>
                <w:szCs w:val="20"/>
              </w:rPr>
              <w:t>systems</w:t>
            </w:r>
            <w:proofErr w:type="spellEnd"/>
            <w:r w:rsidRPr="00437011">
              <w:rPr>
                <w:rFonts w:ascii="Times New Roman" w:hAnsi="Times New Roman"/>
                <w:color w:val="4F6228" w:themeColor="accent3" w:themeShade="80"/>
                <w:sz w:val="20"/>
                <w:szCs w:val="20"/>
              </w:rPr>
              <w:t>/</w:t>
            </w:r>
            <w:proofErr w:type="spellStart"/>
            <w:r w:rsidRPr="00437011">
              <w:rPr>
                <w:rFonts w:ascii="Times New Roman" w:hAnsi="Times New Roman"/>
                <w:color w:val="4F6228" w:themeColor="accent3" w:themeShade="80"/>
                <w:sz w:val="20"/>
                <w:szCs w:val="20"/>
              </w:rPr>
              <w:t>applications</w:t>
            </w:r>
            <w:proofErr w:type="spellEnd"/>
            <w:r w:rsidRPr="00437011">
              <w:rPr>
                <w:rFonts w:ascii="Times New Roman" w:hAnsi="Times New Roman"/>
                <w:color w:val="4F6228" w:themeColor="accent3" w:themeShade="80"/>
                <w:sz w:val="20"/>
                <w:szCs w:val="20"/>
              </w:rPr>
              <w:t>/</w:t>
            </w:r>
            <w:proofErr w:type="spellStart"/>
            <w:r w:rsidRPr="00437011">
              <w:rPr>
                <w:rFonts w:ascii="Times New Roman" w:hAnsi="Times New Roman"/>
                <w:color w:val="4F6228" w:themeColor="accent3" w:themeShade="80"/>
                <w:sz w:val="20"/>
                <w:szCs w:val="20"/>
              </w:rPr>
              <w:t>agents</w:t>
            </w:r>
            <w:proofErr w:type="spellEnd"/>
            <w:r w:rsidRPr="00437011">
              <w:rPr>
                <w:rFonts w:ascii="Times New Roman" w:hAnsi="Times New Roman"/>
                <w:color w:val="4F6228" w:themeColor="accent3" w:themeShade="80"/>
                <w:sz w:val="20"/>
                <w:szCs w:val="20"/>
              </w:rPr>
              <w:t xml:space="preserve"> in </w:t>
            </w:r>
            <w:proofErr w:type="spellStart"/>
            <w:r w:rsidRPr="00437011">
              <w:rPr>
                <w:rFonts w:ascii="Times New Roman" w:hAnsi="Times New Roman"/>
                <w:color w:val="4F6228" w:themeColor="accent3" w:themeShade="80"/>
                <w:sz w:val="20"/>
                <w:szCs w:val="20"/>
              </w:rPr>
              <w:t>research</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conducted</w:t>
            </w:r>
            <w:proofErr w:type="spellEnd"/>
            <w:r w:rsidRPr="00437011">
              <w:rPr>
                <w:rFonts w:ascii="Times New Roman" w:hAnsi="Times New Roman"/>
                <w:color w:val="4F6228" w:themeColor="accent3" w:themeShade="80"/>
                <w:sz w:val="20"/>
                <w:szCs w:val="20"/>
              </w:rPr>
              <w:t xml:space="preserve"> and in </w:t>
            </w:r>
            <w:proofErr w:type="spellStart"/>
            <w:r w:rsidRPr="00437011">
              <w:rPr>
                <w:rFonts w:ascii="Times New Roman" w:hAnsi="Times New Roman"/>
                <w:color w:val="4F6228" w:themeColor="accent3" w:themeShade="80"/>
                <w:sz w:val="20"/>
                <w:szCs w:val="20"/>
              </w:rPr>
              <w:t>the</w:t>
            </w:r>
            <w:proofErr w:type="spellEnd"/>
            <w:r w:rsidRPr="00437011">
              <w:rPr>
                <w:rFonts w:ascii="Times New Roman" w:hAnsi="Times New Roman"/>
                <w:color w:val="4F6228" w:themeColor="accent3" w:themeShade="80"/>
                <w:sz w:val="20"/>
                <w:szCs w:val="20"/>
              </w:rPr>
              <w:t xml:space="preserve"> </w:t>
            </w:r>
            <w:proofErr w:type="spellStart"/>
            <w:r w:rsidRPr="00437011">
              <w:rPr>
                <w:rFonts w:ascii="Times New Roman" w:hAnsi="Times New Roman"/>
                <w:color w:val="4F6228" w:themeColor="accent3" w:themeShade="80"/>
                <w:sz w:val="20"/>
                <w:szCs w:val="20"/>
              </w:rPr>
              <w:t>dissemination</w:t>
            </w:r>
            <w:proofErr w:type="spellEnd"/>
            <w:r w:rsidRPr="00437011">
              <w:rPr>
                <w:rFonts w:ascii="Times New Roman" w:hAnsi="Times New Roman"/>
                <w:color w:val="4F6228" w:themeColor="accent3" w:themeShade="80"/>
                <w:sz w:val="20"/>
                <w:szCs w:val="20"/>
              </w:rPr>
              <w:t xml:space="preserve"> and </w:t>
            </w:r>
            <w:proofErr w:type="spellStart"/>
            <w:r w:rsidRPr="00437011">
              <w:rPr>
                <w:rFonts w:ascii="Times New Roman" w:hAnsi="Times New Roman"/>
                <w:color w:val="4F6228" w:themeColor="accent3" w:themeShade="80"/>
                <w:sz w:val="20"/>
                <w:szCs w:val="20"/>
              </w:rPr>
              <w:t>exploitation</w:t>
            </w:r>
            <w:proofErr w:type="spellEnd"/>
            <w:r w:rsidRPr="00437011">
              <w:rPr>
                <w:rFonts w:ascii="Times New Roman" w:hAnsi="Times New Roman"/>
                <w:color w:val="4F6228" w:themeColor="accent3" w:themeShade="80"/>
                <w:sz w:val="20"/>
                <w:szCs w:val="20"/>
              </w:rPr>
              <w:t xml:space="preserve"> of </w:t>
            </w:r>
            <w:proofErr w:type="spellStart"/>
            <w:r w:rsidRPr="00437011">
              <w:rPr>
                <w:rFonts w:ascii="Times New Roman" w:hAnsi="Times New Roman"/>
                <w:color w:val="4F6228" w:themeColor="accent3" w:themeShade="80"/>
                <w:sz w:val="20"/>
                <w:szCs w:val="20"/>
              </w:rPr>
              <w:t>results</w:t>
            </w:r>
            <w:proofErr w:type="spellEnd"/>
            <w:r w:rsidRPr="00DC2F39">
              <w:rPr>
                <w:rFonts w:ascii="Times New Roman" w:hAnsi="Times New Roman"/>
                <w:sz w:val="18"/>
                <w:szCs w:val="18"/>
              </w:rPr>
              <w:t>.</w:t>
            </w:r>
          </w:p>
          <w:p w14:paraId="4E90C458" w14:textId="34184647" w:rsidR="00EF4811" w:rsidRPr="00321F63" w:rsidRDefault="00321F63" w:rsidP="00196CCA">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885686">
              <w:rPr>
                <w:rFonts w:ascii="Times New Roman" w:hAnsi="Times New Roman"/>
                <w:spacing w:val="-4"/>
                <w:sz w:val="18"/>
                <w:szCs w:val="18"/>
              </w:rPr>
              <w:t xml:space="preserve">Doctorandul/Doctorul își asumă responsabilitatea pentru respectarea drepturilor de proprietate intelectuală în cercetările proprii și în utilizarea rezultatelor cercetărilor din literatura de specialitate, cunoscând și aplicând legislația națională și tratatele internaționale / </w:t>
            </w:r>
            <w:r w:rsidRPr="00437011">
              <w:rPr>
                <w:rFonts w:ascii="Times New Roman" w:hAnsi="Times New Roman"/>
                <w:color w:val="4F6228" w:themeColor="accent3" w:themeShade="80"/>
                <w:spacing w:val="-4"/>
                <w:sz w:val="20"/>
                <w:szCs w:val="20"/>
              </w:rPr>
              <w:t xml:space="preserve">The </w:t>
            </w:r>
            <w:proofErr w:type="spellStart"/>
            <w:r w:rsidRPr="00437011">
              <w:rPr>
                <w:rFonts w:ascii="Times New Roman" w:hAnsi="Times New Roman"/>
                <w:color w:val="4F6228" w:themeColor="accent3" w:themeShade="80"/>
                <w:spacing w:val="-4"/>
                <w:sz w:val="20"/>
                <w:szCs w:val="20"/>
              </w:rPr>
              <w:t>PhD</w:t>
            </w:r>
            <w:proofErr w:type="spellEnd"/>
            <w:r w:rsidRPr="00437011">
              <w:rPr>
                <w:rFonts w:ascii="Times New Roman" w:hAnsi="Times New Roman"/>
                <w:color w:val="4F6228" w:themeColor="accent3" w:themeShade="80"/>
                <w:spacing w:val="-4"/>
                <w:sz w:val="20"/>
                <w:szCs w:val="20"/>
              </w:rPr>
              <w:t xml:space="preserve"> student/Doctor </w:t>
            </w:r>
            <w:proofErr w:type="spellStart"/>
            <w:r w:rsidRPr="00437011">
              <w:rPr>
                <w:rFonts w:ascii="Times New Roman" w:hAnsi="Times New Roman"/>
                <w:color w:val="4F6228" w:themeColor="accent3" w:themeShade="80"/>
                <w:spacing w:val="-4"/>
                <w:sz w:val="20"/>
                <w:szCs w:val="20"/>
              </w:rPr>
              <w:t>assumes</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responsibility</w:t>
            </w:r>
            <w:proofErr w:type="spellEnd"/>
            <w:r w:rsidRPr="00437011">
              <w:rPr>
                <w:rFonts w:ascii="Times New Roman" w:hAnsi="Times New Roman"/>
                <w:color w:val="4F6228" w:themeColor="accent3" w:themeShade="80"/>
                <w:spacing w:val="-4"/>
                <w:sz w:val="20"/>
                <w:szCs w:val="20"/>
              </w:rPr>
              <w:t xml:space="preserve"> for </w:t>
            </w:r>
            <w:proofErr w:type="spellStart"/>
            <w:r w:rsidRPr="00437011">
              <w:rPr>
                <w:rFonts w:ascii="Times New Roman" w:hAnsi="Times New Roman"/>
                <w:color w:val="4F6228" w:themeColor="accent3" w:themeShade="80"/>
                <w:spacing w:val="-4"/>
                <w:sz w:val="20"/>
                <w:szCs w:val="20"/>
              </w:rPr>
              <w:t>respecting</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intellectual</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property</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rights</w:t>
            </w:r>
            <w:proofErr w:type="spellEnd"/>
            <w:r w:rsidRPr="00437011">
              <w:rPr>
                <w:rFonts w:ascii="Times New Roman" w:hAnsi="Times New Roman"/>
                <w:color w:val="4F6228" w:themeColor="accent3" w:themeShade="80"/>
                <w:spacing w:val="-4"/>
                <w:sz w:val="20"/>
                <w:szCs w:val="20"/>
              </w:rPr>
              <w:t xml:space="preserve"> in </w:t>
            </w:r>
            <w:proofErr w:type="spellStart"/>
            <w:r w:rsidRPr="00437011">
              <w:rPr>
                <w:rFonts w:ascii="Times New Roman" w:hAnsi="Times New Roman"/>
                <w:color w:val="4F6228" w:themeColor="accent3" w:themeShade="80"/>
                <w:spacing w:val="-4"/>
                <w:sz w:val="20"/>
                <w:szCs w:val="20"/>
              </w:rPr>
              <w:t>their</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own</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research</w:t>
            </w:r>
            <w:proofErr w:type="spellEnd"/>
            <w:r w:rsidRPr="00437011">
              <w:rPr>
                <w:rFonts w:ascii="Times New Roman" w:hAnsi="Times New Roman"/>
                <w:color w:val="4F6228" w:themeColor="accent3" w:themeShade="80"/>
                <w:spacing w:val="-4"/>
                <w:sz w:val="20"/>
                <w:szCs w:val="20"/>
              </w:rPr>
              <w:t xml:space="preserve"> and in </w:t>
            </w:r>
            <w:proofErr w:type="spellStart"/>
            <w:r w:rsidRPr="00437011">
              <w:rPr>
                <w:rFonts w:ascii="Times New Roman" w:hAnsi="Times New Roman"/>
                <w:color w:val="4F6228" w:themeColor="accent3" w:themeShade="80"/>
                <w:spacing w:val="-4"/>
                <w:sz w:val="20"/>
                <w:szCs w:val="20"/>
              </w:rPr>
              <w:t>the</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use</w:t>
            </w:r>
            <w:proofErr w:type="spellEnd"/>
            <w:r w:rsidRPr="00437011">
              <w:rPr>
                <w:rFonts w:ascii="Times New Roman" w:hAnsi="Times New Roman"/>
                <w:color w:val="4F6228" w:themeColor="accent3" w:themeShade="80"/>
                <w:spacing w:val="-4"/>
                <w:sz w:val="20"/>
                <w:szCs w:val="20"/>
              </w:rPr>
              <w:t xml:space="preserve"> of </w:t>
            </w:r>
            <w:proofErr w:type="spellStart"/>
            <w:r w:rsidRPr="00437011">
              <w:rPr>
                <w:rFonts w:ascii="Times New Roman" w:hAnsi="Times New Roman"/>
                <w:color w:val="4F6228" w:themeColor="accent3" w:themeShade="80"/>
                <w:spacing w:val="-4"/>
                <w:sz w:val="20"/>
                <w:szCs w:val="20"/>
              </w:rPr>
              <w:t>research</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results</w:t>
            </w:r>
            <w:proofErr w:type="spellEnd"/>
            <w:r w:rsidRPr="00437011">
              <w:rPr>
                <w:rFonts w:ascii="Times New Roman" w:hAnsi="Times New Roman"/>
                <w:color w:val="4F6228" w:themeColor="accent3" w:themeShade="80"/>
                <w:spacing w:val="-4"/>
                <w:sz w:val="20"/>
                <w:szCs w:val="20"/>
              </w:rPr>
              <w:t xml:space="preserve"> in </w:t>
            </w:r>
            <w:proofErr w:type="spellStart"/>
            <w:r w:rsidRPr="00437011">
              <w:rPr>
                <w:rFonts w:ascii="Times New Roman" w:hAnsi="Times New Roman"/>
                <w:color w:val="4F6228" w:themeColor="accent3" w:themeShade="80"/>
                <w:spacing w:val="-4"/>
                <w:sz w:val="20"/>
                <w:szCs w:val="20"/>
              </w:rPr>
              <w:t>the</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specialized</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literature</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knowing</w:t>
            </w:r>
            <w:proofErr w:type="spellEnd"/>
            <w:r w:rsidRPr="00437011">
              <w:rPr>
                <w:rFonts w:ascii="Times New Roman" w:hAnsi="Times New Roman"/>
                <w:color w:val="4F6228" w:themeColor="accent3" w:themeShade="80"/>
                <w:spacing w:val="-4"/>
                <w:sz w:val="20"/>
                <w:szCs w:val="20"/>
              </w:rPr>
              <w:t xml:space="preserve"> and </w:t>
            </w:r>
            <w:proofErr w:type="spellStart"/>
            <w:r w:rsidRPr="00437011">
              <w:rPr>
                <w:rFonts w:ascii="Times New Roman" w:hAnsi="Times New Roman"/>
                <w:color w:val="4F6228" w:themeColor="accent3" w:themeShade="80"/>
                <w:spacing w:val="-4"/>
                <w:sz w:val="20"/>
                <w:szCs w:val="20"/>
              </w:rPr>
              <w:t>applying</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national</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legislation</w:t>
            </w:r>
            <w:proofErr w:type="spellEnd"/>
            <w:r w:rsidRPr="00437011">
              <w:rPr>
                <w:rFonts w:ascii="Times New Roman" w:hAnsi="Times New Roman"/>
                <w:color w:val="4F6228" w:themeColor="accent3" w:themeShade="80"/>
                <w:spacing w:val="-4"/>
                <w:sz w:val="20"/>
                <w:szCs w:val="20"/>
              </w:rPr>
              <w:t xml:space="preserve"> and </w:t>
            </w:r>
            <w:proofErr w:type="spellStart"/>
            <w:r w:rsidRPr="00437011">
              <w:rPr>
                <w:rFonts w:ascii="Times New Roman" w:hAnsi="Times New Roman"/>
                <w:color w:val="4F6228" w:themeColor="accent3" w:themeShade="80"/>
                <w:spacing w:val="-4"/>
                <w:sz w:val="20"/>
                <w:szCs w:val="20"/>
              </w:rPr>
              <w:t>international</w:t>
            </w:r>
            <w:proofErr w:type="spellEnd"/>
            <w:r w:rsidRPr="00437011">
              <w:rPr>
                <w:rFonts w:ascii="Times New Roman" w:hAnsi="Times New Roman"/>
                <w:color w:val="4F6228" w:themeColor="accent3" w:themeShade="80"/>
                <w:spacing w:val="-4"/>
                <w:sz w:val="20"/>
                <w:szCs w:val="20"/>
              </w:rPr>
              <w:t xml:space="preserve"> </w:t>
            </w:r>
            <w:proofErr w:type="spellStart"/>
            <w:r w:rsidRPr="00437011">
              <w:rPr>
                <w:rFonts w:ascii="Times New Roman" w:hAnsi="Times New Roman"/>
                <w:color w:val="4F6228" w:themeColor="accent3" w:themeShade="80"/>
                <w:spacing w:val="-4"/>
                <w:sz w:val="20"/>
                <w:szCs w:val="20"/>
              </w:rPr>
              <w:t>treaties</w:t>
            </w:r>
            <w:proofErr w:type="spellEnd"/>
            <w:r w:rsidRPr="00885686">
              <w:rPr>
                <w:rFonts w:ascii="Times New Roman" w:hAnsi="Times New Roman"/>
                <w:spacing w:val="-4"/>
                <w:sz w:val="18"/>
                <w:szCs w:val="18"/>
              </w:rPr>
              <w:t>.</w:t>
            </w:r>
          </w:p>
        </w:tc>
      </w:tr>
    </w:tbl>
    <w:p w14:paraId="39C237C6" w14:textId="77777777" w:rsidR="00687B90" w:rsidRPr="00437011" w:rsidRDefault="00687B90" w:rsidP="00321F63">
      <w:pPr>
        <w:spacing w:after="0" w:line="240" w:lineRule="auto"/>
        <w:rPr>
          <w:rFonts w:ascii="Times New Roman" w:hAnsi="Times New Roman"/>
          <w:sz w:val="24"/>
          <w:szCs w:val="24"/>
        </w:rPr>
      </w:pPr>
    </w:p>
    <w:p w14:paraId="79E7E808" w14:textId="57C3A593" w:rsidR="00A1200D" w:rsidRPr="00687B90" w:rsidRDefault="00687B90" w:rsidP="00321F63">
      <w:pPr>
        <w:spacing w:after="0" w:line="240" w:lineRule="auto"/>
        <w:rPr>
          <w:rFonts w:ascii="Times New Roman" w:hAnsi="Times New Roman"/>
          <w:b/>
          <w:sz w:val="24"/>
          <w:szCs w:val="24"/>
        </w:rPr>
      </w:pPr>
      <w:r w:rsidRPr="00687B90">
        <w:rPr>
          <w:rFonts w:ascii="Times New Roman" w:hAnsi="Times New Roman"/>
          <w:b/>
          <w:sz w:val="24"/>
          <w:szCs w:val="24"/>
        </w:rPr>
        <w:t xml:space="preserve">8. Conținut / </w:t>
      </w:r>
      <w:r w:rsidRPr="00687B90">
        <w:rPr>
          <w:rFonts w:ascii="Times New Roman" w:hAnsi="Times New Roman"/>
          <w:b/>
          <w:color w:val="4F6228" w:themeColor="accent3" w:themeShade="80"/>
          <w:sz w:val="24"/>
          <w:szCs w:val="24"/>
        </w:rPr>
        <w:t>Content</w:t>
      </w:r>
    </w:p>
    <w:p w14:paraId="2C0643C8" w14:textId="492BDD1D" w:rsidR="008C1D53" w:rsidRPr="008C1D53" w:rsidRDefault="008C1D53" w:rsidP="008C1D53">
      <w:pPr>
        <w:spacing w:after="0" w:line="240" w:lineRule="auto"/>
        <w:jc w:val="both"/>
        <w:rPr>
          <w:rFonts w:ascii="Times New Roman" w:hAnsi="Times New Roman"/>
          <w:sz w:val="24"/>
          <w:szCs w:val="24"/>
        </w:rPr>
      </w:pPr>
      <w:r w:rsidRPr="008C1D53">
        <w:rPr>
          <w:rFonts w:ascii="Times New Roman" w:hAnsi="Times New Roman"/>
          <w:sz w:val="24"/>
          <w:szCs w:val="24"/>
        </w:rPr>
        <w:t>Teza de doctorat este structurată în două părți principale, care reflectă etapele fundamentale ale demersului de cercetare doctorală.</w:t>
      </w:r>
      <w:r>
        <w:rPr>
          <w:rFonts w:ascii="Times New Roman" w:hAnsi="Times New Roman"/>
          <w:sz w:val="24"/>
          <w:szCs w:val="24"/>
        </w:rPr>
        <w:t xml:space="preserve"> </w:t>
      </w:r>
      <w:r w:rsidRPr="008C1D53">
        <w:rPr>
          <w:rFonts w:ascii="Times New Roman" w:hAnsi="Times New Roman"/>
          <w:sz w:val="24"/>
          <w:szCs w:val="24"/>
        </w:rPr>
        <w:t>Prima parte este dedicată unei analize critic-constructive a stadiului actual al cercetării științifice relevante pentru tema abordată. Aceasta include o sinteză sistematică a literaturii de specialitate internaționale, identificarea principalelor direcții de cercetare, tendințe și paradigme existente, precum și evidențierea limitărilor, controverselor și lacunelor științifice care fundamentează necesitatea cercetării doctorale.</w:t>
      </w:r>
      <w:r>
        <w:rPr>
          <w:rFonts w:ascii="Times New Roman" w:hAnsi="Times New Roman"/>
          <w:sz w:val="24"/>
          <w:szCs w:val="24"/>
        </w:rPr>
        <w:t xml:space="preserve"> </w:t>
      </w:r>
      <w:r w:rsidRPr="008C1D53">
        <w:rPr>
          <w:rFonts w:ascii="Times New Roman" w:hAnsi="Times New Roman"/>
          <w:sz w:val="24"/>
          <w:szCs w:val="24"/>
        </w:rPr>
        <w:t>A doua parte prezintă contribuțiile științifice originale ale doctorandului și cuprinde formularea și justificarea ipotezelor de cercetare, descrierea metodologiilor dezvoltate sau adoptate, desfășurarea studiilor teoretice și/sau experimentale, analiza și validarea rezultatelor obținute, precum și discutarea acestora în raport cu stadiul actual al cercetării internaționale. Această parte evidențiază originalitatea, coerența științifică și relevanța contribuțiilor propuse, precum și implicațiile lor teoretice și/sau aplicative.</w:t>
      </w:r>
      <w:r>
        <w:rPr>
          <w:rFonts w:ascii="Times New Roman" w:hAnsi="Times New Roman"/>
          <w:sz w:val="24"/>
          <w:szCs w:val="24"/>
        </w:rPr>
        <w:t xml:space="preserve"> </w:t>
      </w:r>
      <w:r w:rsidRPr="008C1D53">
        <w:rPr>
          <w:rFonts w:ascii="Times New Roman" w:hAnsi="Times New Roman"/>
          <w:sz w:val="24"/>
          <w:szCs w:val="24"/>
        </w:rPr>
        <w:t>Teza se încheie cu concluzii generale, contribuțiile originale sintetizate, limitările cercetării și perspectivele de dezvoltare ulterioară.</w:t>
      </w:r>
    </w:p>
    <w:p w14:paraId="1B4FE6C6" w14:textId="30FB924A" w:rsidR="00687B90" w:rsidRPr="008C1D53" w:rsidRDefault="008C1D53" w:rsidP="00687B90">
      <w:pPr>
        <w:spacing w:after="0" w:line="240" w:lineRule="auto"/>
        <w:jc w:val="both"/>
        <w:rPr>
          <w:rFonts w:ascii="Times New Roman" w:hAnsi="Times New Roman"/>
          <w:color w:val="4F6228" w:themeColor="accent3" w:themeShade="80"/>
          <w:sz w:val="24"/>
          <w:szCs w:val="24"/>
          <w:lang w:val="en-GB"/>
        </w:rPr>
      </w:pPr>
      <w:r w:rsidRPr="008C1D53">
        <w:rPr>
          <w:rFonts w:ascii="Times New Roman" w:hAnsi="Times New Roman"/>
          <w:color w:val="4F6228" w:themeColor="accent3" w:themeShade="80"/>
          <w:sz w:val="24"/>
          <w:szCs w:val="24"/>
          <w:lang w:val="en-GB"/>
        </w:rPr>
        <w:t>The doctoral thesis is structured in two main parts, which reflect the fundamental stages of the doctoral research approach. The first part is dedicated to a critical-constructive analysis of the current state of scientific research relevant to the topic addressed. This includes a systematic synthesis of the international specialized literature, the identification of the main research directions, existing trends and paradigms, as well as highlighting the limitations, controversies and scientific gaps that substantiate the need for doctoral research. The second part presents the original scientific contributions of the doctoral student and includes the formulation and justification of research hypotheses, the description of the developed or adopted methodologies, the conduct of theoretical and/or experimental studies, the analysis and validation of the results obtained, as well as their discussion in relation to the current state of international research. This part highlights the originality, scientific coherence and relevance of the proposed contributions, as well as their theoretical and/or applicative implications. The thesis concludes with general conclusions, the synthesized original contributions, the limitations of the research and the prospects for further development.</w:t>
      </w:r>
    </w:p>
    <w:p w14:paraId="365F8B80" w14:textId="27114076" w:rsidR="00687B90" w:rsidRDefault="00687B90" w:rsidP="00321F63">
      <w:pPr>
        <w:spacing w:after="0" w:line="240" w:lineRule="auto"/>
        <w:rPr>
          <w:rFonts w:ascii="Times New Roman" w:hAnsi="Times New Roman"/>
          <w:sz w:val="24"/>
          <w:szCs w:val="24"/>
        </w:rPr>
      </w:pPr>
    </w:p>
    <w:p w14:paraId="215DF16D" w14:textId="5C375AB5" w:rsidR="00687B90" w:rsidRPr="00354802" w:rsidRDefault="00687B90" w:rsidP="00321F63">
      <w:pPr>
        <w:spacing w:after="0" w:line="240" w:lineRule="auto"/>
        <w:rPr>
          <w:rFonts w:ascii="Times New Roman" w:hAnsi="Times New Roman"/>
          <w:b/>
          <w:bCs/>
          <w:color w:val="4F6228" w:themeColor="accent3" w:themeShade="80"/>
          <w:sz w:val="24"/>
          <w:szCs w:val="24"/>
        </w:rPr>
      </w:pPr>
      <w:r w:rsidRPr="00687B90">
        <w:rPr>
          <w:rFonts w:ascii="Times New Roman" w:hAnsi="Times New Roman"/>
          <w:b/>
          <w:bCs/>
          <w:sz w:val="24"/>
          <w:szCs w:val="24"/>
        </w:rPr>
        <w:t xml:space="preserve">9. Evaluare / </w:t>
      </w:r>
      <w:proofErr w:type="spellStart"/>
      <w:r w:rsidRPr="004140EC">
        <w:rPr>
          <w:rFonts w:ascii="Times New Roman" w:hAnsi="Times New Roman"/>
          <w:b/>
          <w:bCs/>
          <w:color w:val="4F6228" w:themeColor="accent3" w:themeShade="80"/>
          <w:sz w:val="24"/>
          <w:szCs w:val="24"/>
        </w:rPr>
        <w:t>Assessment</w:t>
      </w:r>
      <w:proofErr w:type="spellEnd"/>
    </w:p>
    <w:p w14:paraId="3E65D5B1" w14:textId="240BAC7D" w:rsidR="002A0380" w:rsidRPr="002A0380" w:rsidRDefault="002A0380" w:rsidP="002A0380">
      <w:pPr>
        <w:spacing w:after="0" w:line="240" w:lineRule="auto"/>
        <w:jc w:val="both"/>
        <w:rPr>
          <w:rFonts w:ascii="Times New Roman" w:hAnsi="Times New Roman"/>
          <w:sz w:val="24"/>
          <w:szCs w:val="24"/>
        </w:rPr>
      </w:pPr>
      <w:r w:rsidRPr="002A0380">
        <w:rPr>
          <w:rFonts w:ascii="Times New Roman" w:hAnsi="Times New Roman"/>
          <w:sz w:val="24"/>
          <w:szCs w:val="24"/>
        </w:rPr>
        <w:t xml:space="preserve">Evaluarea Raportului științific #7 (susținerea tezei în fața comisiei de îndrumare și integritate) se va face conform </w:t>
      </w:r>
      <w:hyperlink r:id="rId11" w:history="1">
        <w:r w:rsidRPr="002A0380">
          <w:rPr>
            <w:rStyle w:val="Hyperlink"/>
            <w:rFonts w:ascii="Times New Roman" w:hAnsi="Times New Roman"/>
            <w:sz w:val="24"/>
            <w:szCs w:val="24"/>
          </w:rPr>
          <w:t>Procedurii privind finalizarea studiilor de doctorat în cadrul IOSUD-POLITEHNICA Bucureşti</w:t>
        </w:r>
      </w:hyperlink>
      <w:r w:rsidRPr="002A0380">
        <w:rPr>
          <w:rFonts w:ascii="Times New Roman" w:hAnsi="Times New Roman"/>
          <w:sz w:val="24"/>
          <w:szCs w:val="24"/>
        </w:rPr>
        <w:t xml:space="preserve">. </w:t>
      </w:r>
    </w:p>
    <w:p w14:paraId="52F03F74" w14:textId="6EE4FEBD" w:rsidR="00687B90" w:rsidRDefault="00687B90" w:rsidP="002A0380">
      <w:pPr>
        <w:spacing w:after="0" w:line="240" w:lineRule="auto"/>
        <w:jc w:val="both"/>
        <w:rPr>
          <w:rFonts w:ascii="Times New Roman" w:hAnsi="Times New Roman"/>
          <w:sz w:val="24"/>
          <w:szCs w:val="24"/>
        </w:rPr>
      </w:pPr>
      <w:r>
        <w:rPr>
          <w:rFonts w:ascii="Times New Roman" w:hAnsi="Times New Roman"/>
          <w:sz w:val="24"/>
          <w:szCs w:val="24"/>
        </w:rPr>
        <w:t>/</w:t>
      </w:r>
      <w:r w:rsidR="002A0380" w:rsidRPr="002A0380">
        <w:rPr>
          <w:rFonts w:ascii="Times New Roman" w:hAnsi="Times New Roman"/>
          <w:color w:val="4F6228" w:themeColor="accent3" w:themeShade="80"/>
          <w:sz w:val="24"/>
          <w:szCs w:val="24"/>
          <w:lang w:val="en-GB"/>
        </w:rPr>
        <w:t xml:space="preserve">The evaluation of the Scientific Report #7 (thesis defense before the guidance and integrity committee) will be carried out according to the Procedure for completing doctoral studies at IOSUD-POLITEHNICA Bucharest. </w:t>
      </w:r>
    </w:p>
    <w:p w14:paraId="70EECB06" w14:textId="77777777" w:rsidR="00687B90" w:rsidRPr="00687B90" w:rsidRDefault="00687B90" w:rsidP="00321F63">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3F13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w:t>
            </w:r>
            <w:r w:rsidR="00536B72" w:rsidRPr="003F130E">
              <w:rPr>
                <w:rFonts w:ascii="Times New Roman" w:hAnsi="Times New Roman"/>
                <w:color w:val="4F6228" w:themeColor="accent3" w:themeShade="80"/>
                <w:sz w:val="24"/>
                <w:szCs w:val="24"/>
              </w:rPr>
              <w:t xml:space="preserve">Date of </w:t>
            </w:r>
            <w:r w:rsidR="00536B72" w:rsidRPr="00486DD2">
              <w:rPr>
                <w:rFonts w:ascii="Times New Roman" w:hAnsi="Times New Roman"/>
                <w:color w:val="4F6228" w:themeColor="accent3" w:themeShade="80"/>
                <w:sz w:val="24"/>
                <w:szCs w:val="24"/>
                <w:lang w:val="en-GB"/>
              </w:rPr>
              <w:t>completion</w:t>
            </w:r>
          </w:p>
        </w:tc>
        <w:tc>
          <w:tcPr>
            <w:tcW w:w="4739" w:type="dxa"/>
          </w:tcPr>
          <w:p w14:paraId="169F6AC2" w14:textId="4AD5EDFB" w:rsidR="00072B00" w:rsidRPr="003F130E" w:rsidRDefault="00A1200D" w:rsidP="003F130E">
            <w:pPr>
              <w:rPr>
                <w:rFonts w:ascii="Times New Roman" w:hAnsi="Times New Roman"/>
                <w:color w:val="4F6228" w:themeColor="accent3" w:themeShade="80"/>
                <w:sz w:val="24"/>
                <w:szCs w:val="24"/>
              </w:rPr>
            </w:pPr>
            <w:r>
              <w:rPr>
                <w:rFonts w:ascii="Times New Roman" w:hAnsi="Times New Roman"/>
                <w:sz w:val="24"/>
                <w:szCs w:val="24"/>
              </w:rPr>
              <w:t>Comisia de evaluare</w:t>
            </w:r>
            <w:r w:rsidR="00F43691">
              <w:rPr>
                <w:rFonts w:ascii="Times New Roman" w:hAnsi="Times New Roman"/>
                <w:sz w:val="24"/>
                <w:szCs w:val="24"/>
              </w:rPr>
              <w:t xml:space="preserve">/ </w:t>
            </w:r>
            <w:proofErr w:type="spellStart"/>
            <w:r w:rsidRPr="003F130E">
              <w:rPr>
                <w:rFonts w:ascii="Times New Roman" w:hAnsi="Times New Roman"/>
                <w:color w:val="4F6228" w:themeColor="accent3" w:themeShade="80"/>
                <w:sz w:val="24"/>
                <w:szCs w:val="24"/>
              </w:rPr>
              <w:t>Evaluation</w:t>
            </w:r>
            <w:proofErr w:type="spellEnd"/>
            <w:r w:rsidRPr="003F130E">
              <w:rPr>
                <w:rFonts w:ascii="Times New Roman" w:hAnsi="Times New Roman"/>
                <w:color w:val="4F6228" w:themeColor="accent3" w:themeShade="80"/>
                <w:sz w:val="24"/>
                <w:szCs w:val="24"/>
              </w:rPr>
              <w:t xml:space="preserve"> </w:t>
            </w:r>
            <w:proofErr w:type="spellStart"/>
            <w:r w:rsidRPr="003F130E">
              <w:rPr>
                <w:rFonts w:ascii="Times New Roman" w:hAnsi="Times New Roman"/>
                <w:color w:val="4F6228" w:themeColor="accent3" w:themeShade="80"/>
                <w:sz w:val="24"/>
                <w:szCs w:val="24"/>
              </w:rPr>
              <w:t>Committee</w:t>
            </w:r>
            <w:proofErr w:type="spellEnd"/>
          </w:p>
          <w:p w14:paraId="40DB0ACA" w14:textId="0DFCF1DB" w:rsidR="003C6DC8" w:rsidRDefault="003C6DC8" w:rsidP="003F130E">
            <w:pPr>
              <w:rPr>
                <w:rFonts w:ascii="Times New Roman" w:hAnsi="Times New Roman"/>
                <w:sz w:val="24"/>
                <w:szCs w:val="24"/>
              </w:rPr>
            </w:pPr>
            <w:r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3F130E">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3F130E">
            <w:pPr>
              <w:rPr>
                <w:rFonts w:ascii="Times New Roman" w:hAnsi="Times New Roman"/>
                <w:sz w:val="24"/>
                <w:szCs w:val="24"/>
              </w:rPr>
            </w:pPr>
          </w:p>
        </w:tc>
        <w:tc>
          <w:tcPr>
            <w:tcW w:w="4739" w:type="dxa"/>
            <w:tcBorders>
              <w:bottom w:val="single" w:sz="4" w:space="0" w:color="auto"/>
            </w:tcBorders>
          </w:tcPr>
          <w:p w14:paraId="32CE3FC6" w14:textId="366FD63B" w:rsidR="00072B00" w:rsidRDefault="000F3BE5" w:rsidP="003F130E">
            <w:pPr>
              <w:rPr>
                <w:rFonts w:ascii="Times New Roman" w:hAnsi="Times New Roman"/>
                <w:sz w:val="24"/>
                <w:szCs w:val="24"/>
              </w:rPr>
            </w:pPr>
            <w:r>
              <w:rPr>
                <w:rFonts w:ascii="Times New Roman" w:hAnsi="Times New Roman"/>
                <w:sz w:val="24"/>
                <w:szCs w:val="24"/>
              </w:rPr>
              <w:t>29.09.2025</w:t>
            </w:r>
          </w:p>
        </w:tc>
        <w:tc>
          <w:tcPr>
            <w:tcW w:w="3520" w:type="dxa"/>
            <w:tcBorders>
              <w:bottom w:val="single" w:sz="4" w:space="0" w:color="auto"/>
            </w:tcBorders>
          </w:tcPr>
          <w:p w14:paraId="2D7154D7" w14:textId="77777777" w:rsidR="00072B00" w:rsidRDefault="00072B00" w:rsidP="003F130E">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3F130E">
            <w:pPr>
              <w:rPr>
                <w:rFonts w:ascii="Times New Roman" w:hAnsi="Times New Roman"/>
                <w:sz w:val="24"/>
                <w:szCs w:val="24"/>
              </w:rPr>
            </w:pPr>
          </w:p>
        </w:tc>
        <w:tc>
          <w:tcPr>
            <w:tcW w:w="8259" w:type="dxa"/>
            <w:gridSpan w:val="2"/>
          </w:tcPr>
          <w:p w14:paraId="11B86688" w14:textId="77777777" w:rsidR="00072B00" w:rsidRDefault="00072B00" w:rsidP="003F130E">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3F130E">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3F130E">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3F130E">
              <w:rPr>
                <w:rFonts w:ascii="Times New Roman" w:hAnsi="Times New Roman"/>
                <w:color w:val="4F6228" w:themeColor="accent3" w:themeShade="80"/>
                <w:sz w:val="24"/>
                <w:szCs w:val="24"/>
              </w:rPr>
              <w:t xml:space="preserve">Date of </w:t>
            </w:r>
            <w:proofErr w:type="spellStart"/>
            <w:r w:rsidRPr="003F130E">
              <w:rPr>
                <w:rFonts w:ascii="Times New Roman" w:hAnsi="Times New Roman"/>
                <w:color w:val="4F6228" w:themeColor="accent3" w:themeShade="80"/>
                <w:sz w:val="24"/>
                <w:szCs w:val="24"/>
              </w:rPr>
              <w:t>approval</w:t>
            </w:r>
            <w:proofErr w:type="spellEnd"/>
            <w:r w:rsidRPr="003F130E">
              <w:rPr>
                <w:rFonts w:ascii="Times New Roman" w:hAnsi="Times New Roman"/>
                <w:color w:val="4F6228" w:themeColor="accent3" w:themeShade="80"/>
                <w:sz w:val="24"/>
                <w:szCs w:val="24"/>
              </w:rPr>
              <w:t xml:space="preserve"> in </w:t>
            </w:r>
            <w:proofErr w:type="spellStart"/>
            <w:r w:rsidRPr="003F130E">
              <w:rPr>
                <w:rFonts w:ascii="Times New Roman" w:hAnsi="Times New Roman"/>
                <w:color w:val="4F6228" w:themeColor="accent3" w:themeShade="80"/>
                <w:sz w:val="24"/>
                <w:szCs w:val="24"/>
              </w:rPr>
              <w:t>the</w:t>
            </w:r>
            <w:proofErr w:type="spellEnd"/>
            <w:r w:rsidRPr="003F130E">
              <w:rPr>
                <w:rFonts w:ascii="Times New Roman" w:hAnsi="Times New Roman"/>
                <w:color w:val="4F6228" w:themeColor="accent3" w:themeShade="80"/>
                <w:sz w:val="24"/>
                <w:szCs w:val="24"/>
              </w:rPr>
              <w:t xml:space="preserve"> </w:t>
            </w:r>
            <w:r w:rsidR="009B1242" w:rsidRPr="003F130E">
              <w:rPr>
                <w:rFonts w:ascii="Times New Roman" w:hAnsi="Times New Roman"/>
                <w:color w:val="4F6228" w:themeColor="accent3" w:themeShade="80"/>
                <w:sz w:val="24"/>
                <w:szCs w:val="24"/>
              </w:rPr>
              <w:t xml:space="preserve">Doctoral </w:t>
            </w:r>
            <w:proofErr w:type="spellStart"/>
            <w:r w:rsidR="009B1242" w:rsidRPr="003F130E">
              <w:rPr>
                <w:rFonts w:ascii="Times New Roman" w:hAnsi="Times New Roman"/>
                <w:color w:val="4F6228" w:themeColor="accent3" w:themeShade="80"/>
                <w:sz w:val="24"/>
                <w:szCs w:val="24"/>
              </w:rPr>
              <w:t>school</w:t>
            </w:r>
            <w:proofErr w:type="spellEnd"/>
            <w:r w:rsidR="009B1242" w:rsidRPr="003F130E">
              <w:rPr>
                <w:rFonts w:ascii="Times New Roman" w:hAnsi="Times New Roman"/>
                <w:color w:val="4F6228" w:themeColor="accent3" w:themeShade="80"/>
                <w:sz w:val="24"/>
                <w:szCs w:val="24"/>
              </w:rPr>
              <w:t xml:space="preserve"> </w:t>
            </w:r>
            <w:r w:rsidRPr="003F130E">
              <w:rPr>
                <w:rFonts w:ascii="Times New Roman" w:hAnsi="Times New Roman"/>
                <w:color w:val="4F6228" w:themeColor="accent3" w:themeShade="80"/>
                <w:sz w:val="24"/>
                <w:szCs w:val="24"/>
              </w:rPr>
              <w:t>Council</w:t>
            </w:r>
          </w:p>
        </w:tc>
        <w:tc>
          <w:tcPr>
            <w:tcW w:w="8259" w:type="dxa"/>
            <w:gridSpan w:val="2"/>
            <w:tcBorders>
              <w:bottom w:val="single" w:sz="4" w:space="0" w:color="auto"/>
            </w:tcBorders>
          </w:tcPr>
          <w:p w14:paraId="2E7175C9" w14:textId="50C054C9" w:rsidR="003075CA" w:rsidRDefault="003075CA" w:rsidP="003F130E">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04EE54F4" w14:textId="77777777" w:rsidR="003075CA" w:rsidRDefault="003075CA" w:rsidP="003F130E">
            <w:pPr>
              <w:rPr>
                <w:rFonts w:ascii="Times New Roman" w:hAnsi="Times New Roman"/>
                <w:sz w:val="24"/>
                <w:szCs w:val="24"/>
              </w:rPr>
            </w:pPr>
          </w:p>
          <w:p w14:paraId="1F2BB9E5" w14:textId="77777777" w:rsidR="005C2E52" w:rsidRDefault="005C2E52" w:rsidP="005C2E52">
            <w:pPr>
              <w:rPr>
                <w:rFonts w:ascii="Times New Roman" w:hAnsi="Times New Roman"/>
                <w:sz w:val="24"/>
                <w:szCs w:val="24"/>
              </w:rPr>
            </w:pPr>
            <w:r>
              <w:rPr>
                <w:rFonts w:ascii="Times New Roman" w:hAnsi="Times New Roman"/>
                <w:sz w:val="24"/>
                <w:szCs w:val="24"/>
              </w:rPr>
              <w:t>Prof. univ. dr. Dana Corina DESELNICU</w:t>
            </w:r>
          </w:p>
          <w:p w14:paraId="0660BB4C" w14:textId="77777777" w:rsidR="000F3BE5" w:rsidRDefault="000F3BE5" w:rsidP="003F130E">
            <w:pPr>
              <w:rPr>
                <w:rFonts w:ascii="Times New Roman" w:hAnsi="Times New Roman"/>
                <w:sz w:val="24"/>
                <w:szCs w:val="24"/>
              </w:rPr>
            </w:pPr>
          </w:p>
          <w:p w14:paraId="768FD36C" w14:textId="77777777" w:rsidR="000F3BE5" w:rsidRDefault="000F3BE5" w:rsidP="003F130E">
            <w:pPr>
              <w:rPr>
                <w:rFonts w:ascii="Times New Roman" w:hAnsi="Times New Roman"/>
                <w:sz w:val="24"/>
                <w:szCs w:val="24"/>
              </w:rPr>
            </w:pPr>
          </w:p>
          <w:p w14:paraId="4AB3D3F4" w14:textId="32679144" w:rsidR="000F3BE5" w:rsidRDefault="000F3BE5" w:rsidP="003F130E">
            <w:pPr>
              <w:rPr>
                <w:rFonts w:ascii="Times New Roman" w:hAnsi="Times New Roman"/>
                <w:sz w:val="24"/>
                <w:szCs w:val="24"/>
              </w:rPr>
            </w:pPr>
            <w:r>
              <w:rPr>
                <w:rFonts w:ascii="Times New Roman" w:hAnsi="Times New Roman"/>
                <w:sz w:val="24"/>
                <w:szCs w:val="24"/>
              </w:rPr>
              <w:t>30.09.2025</w:t>
            </w:r>
          </w:p>
        </w:tc>
      </w:tr>
    </w:tbl>
    <w:p w14:paraId="130709C1" w14:textId="77777777" w:rsidR="00FD0711" w:rsidRPr="0007194F" w:rsidRDefault="00FD0711" w:rsidP="003F130E">
      <w:pPr>
        <w:spacing w:line="240" w:lineRule="auto"/>
        <w:rPr>
          <w:rFonts w:ascii="Times New Roman" w:hAnsi="Times New Roman"/>
          <w:sz w:val="24"/>
          <w:szCs w:val="24"/>
        </w:rPr>
      </w:pPr>
    </w:p>
    <w:sectPr w:rsidR="00FD0711" w:rsidRPr="0007194F" w:rsidSect="00321F63">
      <w:headerReference w:type="default" r:id="rId12"/>
      <w:pgSz w:w="11906" w:h="16838" w:code="9"/>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03C8" w14:textId="77777777" w:rsidR="007B0B4D" w:rsidRDefault="007B0B4D" w:rsidP="006B0230">
      <w:pPr>
        <w:spacing w:after="0" w:line="240" w:lineRule="auto"/>
      </w:pPr>
      <w:r>
        <w:separator/>
      </w:r>
    </w:p>
  </w:endnote>
  <w:endnote w:type="continuationSeparator" w:id="0">
    <w:p w14:paraId="065E43AC" w14:textId="77777777" w:rsidR="007B0B4D" w:rsidRDefault="007B0B4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20B0604020202020204"/>
    <w:charset w:val="00"/>
    <w:family w:val="auto"/>
    <w:notTrueType/>
    <w:pitch w:val="default"/>
    <w:sig w:usb0="00000003" w:usb1="00000000" w:usb2="00000000" w:usb3="00000000" w:csb0="00000001" w:csb1="00000000"/>
  </w:font>
  <w:font w:name="SPEC Times">
    <w:altName w:val="Times New Roman"/>
    <w:panose1 w:val="020B0604020202020204"/>
    <w:charset w:val="00"/>
    <w:family w:val="roman"/>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A82A" w14:textId="77777777" w:rsidR="007B0B4D" w:rsidRDefault="007B0B4D" w:rsidP="006B0230">
      <w:pPr>
        <w:spacing w:after="0" w:line="240" w:lineRule="auto"/>
      </w:pPr>
      <w:r>
        <w:separator/>
      </w:r>
    </w:p>
  </w:footnote>
  <w:footnote w:type="continuationSeparator" w:id="0">
    <w:p w14:paraId="64493D9D" w14:textId="77777777" w:rsidR="007B0B4D" w:rsidRDefault="007B0B4D"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52" w:tblpY="-584"/>
      <w:tblW w:w="5025" w:type="pct"/>
      <w:tblCellMar>
        <w:left w:w="28" w:type="dxa"/>
        <w:right w:w="28" w:type="dxa"/>
      </w:tblCellMar>
      <w:tblLook w:val="04A0" w:firstRow="1" w:lastRow="0" w:firstColumn="1" w:lastColumn="0" w:noHBand="0" w:noVBand="1"/>
    </w:tblPr>
    <w:tblGrid>
      <w:gridCol w:w="1559"/>
      <w:gridCol w:w="7289"/>
      <w:gridCol w:w="1670"/>
    </w:tblGrid>
    <w:tr w:rsidR="009C273A" w:rsidRPr="00504204" w14:paraId="5801D4B0" w14:textId="77777777" w:rsidTr="00F24445">
      <w:trPr>
        <w:trHeight w:val="998"/>
      </w:trPr>
      <w:tc>
        <w:tcPr>
          <w:tcW w:w="741" w:type="pct"/>
          <w:vAlign w:val="center"/>
        </w:tcPr>
        <w:p w14:paraId="2FF4B4BC" w14:textId="43E3FA2A" w:rsidR="009C273A" w:rsidRPr="00504204" w:rsidRDefault="00214F5C" w:rsidP="009C273A">
          <w:pPr>
            <w:pStyle w:val="Header"/>
            <w:spacing w:after="0"/>
          </w:pPr>
          <w:r>
            <w:rPr>
              <w:noProof/>
            </w:rPr>
            <w:drawing>
              <wp:anchor distT="0" distB="0" distL="114300" distR="114300" simplePos="0" relativeHeight="251659264" behindDoc="1" locked="0" layoutInCell="1" allowOverlap="1" wp14:anchorId="5949378E" wp14:editId="51FA0D89">
                <wp:simplePos x="0" y="0"/>
                <wp:positionH relativeFrom="column">
                  <wp:posOffset>36195</wp:posOffset>
                </wp:positionH>
                <wp:positionV relativeFrom="paragraph">
                  <wp:posOffset>1270</wp:posOffset>
                </wp:positionV>
                <wp:extent cx="767715" cy="723265"/>
                <wp:effectExtent l="0" t="0" r="0" b="63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65" w:type="pct"/>
          <w:vAlign w:val="center"/>
        </w:tcPr>
        <w:p w14:paraId="59C65B99" w14:textId="77777777" w:rsidR="009C273A" w:rsidRDefault="009C273A" w:rsidP="009C273A">
          <w:pPr>
            <w:pStyle w:val="Header"/>
            <w:spacing w:after="0" w:line="360" w:lineRule="auto"/>
            <w:jc w:val="center"/>
            <w:rPr>
              <w:rFonts w:ascii="Arial" w:hAnsi="Arial" w:cs="Arial"/>
              <w:b/>
              <w:sz w:val="24"/>
              <w:szCs w:val="24"/>
            </w:rPr>
          </w:pPr>
          <w:r w:rsidRPr="00885686">
            <w:rPr>
              <w:rFonts w:ascii="Arial" w:hAnsi="Arial" w:cs="Arial"/>
              <w:b/>
              <w:sz w:val="24"/>
              <w:szCs w:val="24"/>
            </w:rPr>
            <w:t>Universitatea Națională de Știință și Tehnologie</w:t>
          </w:r>
        </w:p>
        <w:p w14:paraId="29B4EB7A" w14:textId="77777777" w:rsidR="009C273A" w:rsidRPr="00885686" w:rsidRDefault="009C273A" w:rsidP="009C273A">
          <w:pPr>
            <w:pStyle w:val="Header"/>
            <w:spacing w:after="0" w:line="360" w:lineRule="auto"/>
            <w:jc w:val="center"/>
            <w:rPr>
              <w:rFonts w:ascii="Arial" w:hAnsi="Arial" w:cs="Arial"/>
              <w:b/>
              <w:sz w:val="24"/>
              <w:szCs w:val="24"/>
            </w:rPr>
          </w:pPr>
          <w:r w:rsidRPr="00885686">
            <w:rPr>
              <w:rFonts w:ascii="Arial" w:hAnsi="Arial" w:cs="Arial"/>
              <w:b/>
              <w:sz w:val="24"/>
              <w:szCs w:val="24"/>
            </w:rPr>
            <w:t>POLITEHNICA București</w:t>
          </w:r>
        </w:p>
        <w:p w14:paraId="1CBA7A91" w14:textId="77777777" w:rsidR="009C273A" w:rsidRPr="00A97B4B" w:rsidRDefault="009C273A" w:rsidP="009C273A">
          <w:pPr>
            <w:pStyle w:val="Header"/>
            <w:spacing w:after="0" w:line="360" w:lineRule="auto"/>
            <w:jc w:val="center"/>
            <w:rPr>
              <w:rFonts w:ascii="Arial" w:hAnsi="Arial" w:cs="Arial"/>
              <w:b/>
              <w:sz w:val="28"/>
              <w:szCs w:val="28"/>
            </w:rPr>
          </w:pPr>
          <w:r w:rsidRPr="00833BF8">
            <w:rPr>
              <w:rFonts w:ascii="Arial" w:hAnsi="Arial" w:cs="Arial"/>
              <w:b/>
              <w:sz w:val="20"/>
              <w:szCs w:val="20"/>
            </w:rPr>
            <w:t>Școala Doctorală</w:t>
          </w:r>
          <w:r w:rsidRPr="00833BF8">
            <w:rPr>
              <w:sz w:val="20"/>
              <w:szCs w:val="20"/>
            </w:rPr>
            <w:t xml:space="preserve"> </w:t>
          </w:r>
          <w:r w:rsidRPr="00833BF8">
            <w:rPr>
              <w:rFonts w:ascii="Arial" w:hAnsi="Arial" w:cs="Arial"/>
              <w:b/>
              <w:sz w:val="20"/>
              <w:szCs w:val="20"/>
            </w:rPr>
            <w:t xml:space="preserve">de Antreprenoriat, Ingineria și Managementul Afacerilor </w:t>
          </w:r>
        </w:p>
      </w:tc>
      <w:tc>
        <w:tcPr>
          <w:tcW w:w="794" w:type="pct"/>
          <w:vAlign w:val="center"/>
        </w:tcPr>
        <w:p w14:paraId="38FCDEF3" w14:textId="77777777" w:rsidR="009C273A" w:rsidRPr="00504204" w:rsidRDefault="009C273A" w:rsidP="009C273A">
          <w:pPr>
            <w:pStyle w:val="Header"/>
            <w:spacing w:after="0"/>
            <w:jc w:val="center"/>
          </w:pPr>
          <w:r>
            <w:rPr>
              <w:rFonts w:asciiTheme="minorHAnsi" w:hAnsiTheme="minorHAnsi" w:cstheme="minorHAnsi"/>
              <w:noProof/>
            </w:rPr>
            <w:drawing>
              <wp:inline distT="0" distB="0" distL="0" distR="0" wp14:anchorId="3C96A432" wp14:editId="7A25E7A7">
                <wp:extent cx="875769" cy="669798"/>
                <wp:effectExtent l="0" t="0" r="635" b="3810"/>
                <wp:docPr id="1227915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5383" name="Picture 1227915383"/>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968250" cy="740529"/>
                        </a:xfrm>
                        <a:prstGeom prst="rect">
                          <a:avLst/>
                        </a:prstGeom>
                      </pic:spPr>
                    </pic:pic>
                  </a:graphicData>
                </a:graphic>
              </wp:inline>
            </w:drawing>
          </w:r>
        </w:p>
      </w:tc>
    </w:tr>
  </w:tbl>
  <w:p w14:paraId="3FFC0D45" w14:textId="7FE9B57A" w:rsidR="006B0230" w:rsidRDefault="006B0230" w:rsidP="00885686">
    <w:pPr>
      <w:pStyle w:val="Header"/>
      <w:tabs>
        <w:tab w:val="clear" w:pos="4680"/>
        <w:tab w:val="clear" w:pos="9360"/>
        <w:tab w:val="left" w:pos="3583"/>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46A5A"/>
    <w:multiLevelType w:val="hybridMultilevel"/>
    <w:tmpl w:val="7DBA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10"/>
  </w:num>
  <w:num w:numId="4" w16cid:durableId="824277224">
    <w:abstractNumId w:val="18"/>
  </w:num>
  <w:num w:numId="5" w16cid:durableId="1395470212">
    <w:abstractNumId w:val="14"/>
  </w:num>
  <w:num w:numId="6" w16cid:durableId="1887570307">
    <w:abstractNumId w:val="1"/>
  </w:num>
  <w:num w:numId="7" w16cid:durableId="311913043">
    <w:abstractNumId w:val="4"/>
  </w:num>
  <w:num w:numId="8" w16cid:durableId="83376813">
    <w:abstractNumId w:val="11"/>
  </w:num>
  <w:num w:numId="9" w16cid:durableId="1415782996">
    <w:abstractNumId w:val="23"/>
  </w:num>
  <w:num w:numId="10" w16cid:durableId="115563253">
    <w:abstractNumId w:val="12"/>
  </w:num>
  <w:num w:numId="11" w16cid:durableId="1712412863">
    <w:abstractNumId w:val="5"/>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8"/>
  </w:num>
  <w:num w:numId="17" w16cid:durableId="582108211">
    <w:abstractNumId w:val="3"/>
  </w:num>
  <w:num w:numId="18" w16cid:durableId="471601454">
    <w:abstractNumId w:val="19"/>
  </w:num>
  <w:num w:numId="19" w16cid:durableId="222521144">
    <w:abstractNumId w:val="9"/>
  </w:num>
  <w:num w:numId="20" w16cid:durableId="1666738476">
    <w:abstractNumId w:val="21"/>
  </w:num>
  <w:num w:numId="21" w16cid:durableId="772676043">
    <w:abstractNumId w:val="6"/>
  </w:num>
  <w:num w:numId="22" w16cid:durableId="661348124">
    <w:abstractNumId w:val="24"/>
  </w:num>
  <w:num w:numId="23" w16cid:durableId="1415277359">
    <w:abstractNumId w:val="7"/>
  </w:num>
  <w:num w:numId="24" w16cid:durableId="2052487911">
    <w:abstractNumId w:val="22"/>
  </w:num>
  <w:num w:numId="25" w16cid:durableId="237597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43F8"/>
    <w:rsid w:val="000B6EB7"/>
    <w:rsid w:val="000C2BD3"/>
    <w:rsid w:val="000E0211"/>
    <w:rsid w:val="000E0F5C"/>
    <w:rsid w:val="000E3686"/>
    <w:rsid w:val="000E47CB"/>
    <w:rsid w:val="000E4FBF"/>
    <w:rsid w:val="000F3BE5"/>
    <w:rsid w:val="00101A4C"/>
    <w:rsid w:val="00105203"/>
    <w:rsid w:val="001104F4"/>
    <w:rsid w:val="001177E6"/>
    <w:rsid w:val="0013302B"/>
    <w:rsid w:val="00136B06"/>
    <w:rsid w:val="00140EB3"/>
    <w:rsid w:val="00142A7C"/>
    <w:rsid w:val="00155123"/>
    <w:rsid w:val="00161CC5"/>
    <w:rsid w:val="00182C22"/>
    <w:rsid w:val="001878EA"/>
    <w:rsid w:val="00196871"/>
    <w:rsid w:val="00196CC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14F5C"/>
    <w:rsid w:val="00225272"/>
    <w:rsid w:val="00241E04"/>
    <w:rsid w:val="00246F30"/>
    <w:rsid w:val="002522F4"/>
    <w:rsid w:val="00253624"/>
    <w:rsid w:val="002625B0"/>
    <w:rsid w:val="00267ECC"/>
    <w:rsid w:val="00272719"/>
    <w:rsid w:val="0027455B"/>
    <w:rsid w:val="002812A5"/>
    <w:rsid w:val="00285303"/>
    <w:rsid w:val="00287260"/>
    <w:rsid w:val="00291777"/>
    <w:rsid w:val="00294A50"/>
    <w:rsid w:val="002A0380"/>
    <w:rsid w:val="002A0A18"/>
    <w:rsid w:val="002A0FC9"/>
    <w:rsid w:val="002A2A27"/>
    <w:rsid w:val="002B2D67"/>
    <w:rsid w:val="002B4062"/>
    <w:rsid w:val="002C3E30"/>
    <w:rsid w:val="002C5D1B"/>
    <w:rsid w:val="002C7828"/>
    <w:rsid w:val="002C7C5A"/>
    <w:rsid w:val="002D5B8A"/>
    <w:rsid w:val="002D606A"/>
    <w:rsid w:val="002E28DE"/>
    <w:rsid w:val="002E3E12"/>
    <w:rsid w:val="002E5ECA"/>
    <w:rsid w:val="002F0971"/>
    <w:rsid w:val="003039C9"/>
    <w:rsid w:val="00304A85"/>
    <w:rsid w:val="003075CA"/>
    <w:rsid w:val="00321F63"/>
    <w:rsid w:val="00323897"/>
    <w:rsid w:val="00323BAF"/>
    <w:rsid w:val="00324AAD"/>
    <w:rsid w:val="00325E48"/>
    <w:rsid w:val="00333131"/>
    <w:rsid w:val="003341B8"/>
    <w:rsid w:val="003363B2"/>
    <w:rsid w:val="00336F88"/>
    <w:rsid w:val="003437E4"/>
    <w:rsid w:val="0034390B"/>
    <w:rsid w:val="00343DED"/>
    <w:rsid w:val="00347F53"/>
    <w:rsid w:val="003515D2"/>
    <w:rsid w:val="00351DD4"/>
    <w:rsid w:val="00353AA1"/>
    <w:rsid w:val="00354802"/>
    <w:rsid w:val="0035685D"/>
    <w:rsid w:val="00364359"/>
    <w:rsid w:val="00364C75"/>
    <w:rsid w:val="003665AD"/>
    <w:rsid w:val="003679B5"/>
    <w:rsid w:val="003806E1"/>
    <w:rsid w:val="003A44E3"/>
    <w:rsid w:val="003B55E2"/>
    <w:rsid w:val="003B5A02"/>
    <w:rsid w:val="003B7974"/>
    <w:rsid w:val="003C430C"/>
    <w:rsid w:val="003C6DC8"/>
    <w:rsid w:val="003D0D85"/>
    <w:rsid w:val="003D1654"/>
    <w:rsid w:val="003D1D3B"/>
    <w:rsid w:val="003E4A22"/>
    <w:rsid w:val="003E6EA8"/>
    <w:rsid w:val="003E72A5"/>
    <w:rsid w:val="003E7F77"/>
    <w:rsid w:val="003F130E"/>
    <w:rsid w:val="003F253C"/>
    <w:rsid w:val="003F49D3"/>
    <w:rsid w:val="00405D76"/>
    <w:rsid w:val="004140EC"/>
    <w:rsid w:val="00414517"/>
    <w:rsid w:val="004176A2"/>
    <w:rsid w:val="0042161F"/>
    <w:rsid w:val="00426218"/>
    <w:rsid w:val="0043585E"/>
    <w:rsid w:val="00436AD6"/>
    <w:rsid w:val="00437011"/>
    <w:rsid w:val="00450A21"/>
    <w:rsid w:val="00453037"/>
    <w:rsid w:val="004662C2"/>
    <w:rsid w:val="004671D0"/>
    <w:rsid w:val="00473190"/>
    <w:rsid w:val="00475A89"/>
    <w:rsid w:val="00486DD2"/>
    <w:rsid w:val="004924E0"/>
    <w:rsid w:val="004971AD"/>
    <w:rsid w:val="00497817"/>
    <w:rsid w:val="004A05A3"/>
    <w:rsid w:val="004C3756"/>
    <w:rsid w:val="004D278A"/>
    <w:rsid w:val="004D4A49"/>
    <w:rsid w:val="004E0155"/>
    <w:rsid w:val="004F426F"/>
    <w:rsid w:val="004F6CD3"/>
    <w:rsid w:val="005013E2"/>
    <w:rsid w:val="00502C98"/>
    <w:rsid w:val="00515C8D"/>
    <w:rsid w:val="00530A49"/>
    <w:rsid w:val="00532F3D"/>
    <w:rsid w:val="00533EB9"/>
    <w:rsid w:val="00536B72"/>
    <w:rsid w:val="00563549"/>
    <w:rsid w:val="00576EC0"/>
    <w:rsid w:val="0058346F"/>
    <w:rsid w:val="005976E7"/>
    <w:rsid w:val="005A12E1"/>
    <w:rsid w:val="005A4B4E"/>
    <w:rsid w:val="005B402D"/>
    <w:rsid w:val="005B7E57"/>
    <w:rsid w:val="005C23EC"/>
    <w:rsid w:val="005C2E52"/>
    <w:rsid w:val="005D2AE2"/>
    <w:rsid w:val="005E17DD"/>
    <w:rsid w:val="005E20A7"/>
    <w:rsid w:val="006075EF"/>
    <w:rsid w:val="00630381"/>
    <w:rsid w:val="00637494"/>
    <w:rsid w:val="00637B47"/>
    <w:rsid w:val="00640429"/>
    <w:rsid w:val="0064240B"/>
    <w:rsid w:val="0065472F"/>
    <w:rsid w:val="00656530"/>
    <w:rsid w:val="00656C36"/>
    <w:rsid w:val="006577CD"/>
    <w:rsid w:val="00660A65"/>
    <w:rsid w:val="00663268"/>
    <w:rsid w:val="006743B2"/>
    <w:rsid w:val="00681037"/>
    <w:rsid w:val="006870FE"/>
    <w:rsid w:val="00687B90"/>
    <w:rsid w:val="00690032"/>
    <w:rsid w:val="00694EDE"/>
    <w:rsid w:val="00696A5C"/>
    <w:rsid w:val="006A10B8"/>
    <w:rsid w:val="006A175C"/>
    <w:rsid w:val="006A2EDA"/>
    <w:rsid w:val="006A4A0B"/>
    <w:rsid w:val="006A6396"/>
    <w:rsid w:val="006B0230"/>
    <w:rsid w:val="006C2433"/>
    <w:rsid w:val="006C452D"/>
    <w:rsid w:val="006D061F"/>
    <w:rsid w:val="006D3895"/>
    <w:rsid w:val="006D4492"/>
    <w:rsid w:val="006E2D3A"/>
    <w:rsid w:val="006E43B5"/>
    <w:rsid w:val="006E4561"/>
    <w:rsid w:val="006E7AB8"/>
    <w:rsid w:val="006F3F6C"/>
    <w:rsid w:val="006F64C6"/>
    <w:rsid w:val="00700487"/>
    <w:rsid w:val="00704B23"/>
    <w:rsid w:val="00706197"/>
    <w:rsid w:val="007122B4"/>
    <w:rsid w:val="0072016A"/>
    <w:rsid w:val="007209ED"/>
    <w:rsid w:val="00723DB0"/>
    <w:rsid w:val="00725DC3"/>
    <w:rsid w:val="00730CEE"/>
    <w:rsid w:val="007328F5"/>
    <w:rsid w:val="00733BD4"/>
    <w:rsid w:val="00743476"/>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0B4D"/>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85686"/>
    <w:rsid w:val="00897094"/>
    <w:rsid w:val="00897E4F"/>
    <w:rsid w:val="008A1E7A"/>
    <w:rsid w:val="008A7114"/>
    <w:rsid w:val="008B4A1F"/>
    <w:rsid w:val="008B5BEA"/>
    <w:rsid w:val="008C1D53"/>
    <w:rsid w:val="008D1A77"/>
    <w:rsid w:val="008D49B5"/>
    <w:rsid w:val="008D7937"/>
    <w:rsid w:val="008E2C2B"/>
    <w:rsid w:val="008E4BB6"/>
    <w:rsid w:val="008E51C6"/>
    <w:rsid w:val="008E5CBA"/>
    <w:rsid w:val="008E6270"/>
    <w:rsid w:val="008F44F6"/>
    <w:rsid w:val="008F48E0"/>
    <w:rsid w:val="008F7D7F"/>
    <w:rsid w:val="0091383B"/>
    <w:rsid w:val="00916D13"/>
    <w:rsid w:val="00924485"/>
    <w:rsid w:val="00926C0E"/>
    <w:rsid w:val="00930CE9"/>
    <w:rsid w:val="0094747F"/>
    <w:rsid w:val="00947845"/>
    <w:rsid w:val="00962A3E"/>
    <w:rsid w:val="009739F4"/>
    <w:rsid w:val="00975323"/>
    <w:rsid w:val="00994E0F"/>
    <w:rsid w:val="009A162C"/>
    <w:rsid w:val="009A64D0"/>
    <w:rsid w:val="009A7EE8"/>
    <w:rsid w:val="009B0688"/>
    <w:rsid w:val="009B1242"/>
    <w:rsid w:val="009B449A"/>
    <w:rsid w:val="009C1184"/>
    <w:rsid w:val="009C273A"/>
    <w:rsid w:val="009C6E3E"/>
    <w:rsid w:val="009E64C2"/>
    <w:rsid w:val="009E6519"/>
    <w:rsid w:val="009F003A"/>
    <w:rsid w:val="009F2776"/>
    <w:rsid w:val="009F3B07"/>
    <w:rsid w:val="00A1200D"/>
    <w:rsid w:val="00A1304B"/>
    <w:rsid w:val="00A13401"/>
    <w:rsid w:val="00A225CE"/>
    <w:rsid w:val="00A22F09"/>
    <w:rsid w:val="00A251A3"/>
    <w:rsid w:val="00A26CB8"/>
    <w:rsid w:val="00A32B38"/>
    <w:rsid w:val="00A343BA"/>
    <w:rsid w:val="00A352F6"/>
    <w:rsid w:val="00A4486F"/>
    <w:rsid w:val="00A45D21"/>
    <w:rsid w:val="00A5014E"/>
    <w:rsid w:val="00A528C7"/>
    <w:rsid w:val="00A637BC"/>
    <w:rsid w:val="00A63F45"/>
    <w:rsid w:val="00A655E6"/>
    <w:rsid w:val="00A72C51"/>
    <w:rsid w:val="00A74205"/>
    <w:rsid w:val="00A76F8E"/>
    <w:rsid w:val="00A77251"/>
    <w:rsid w:val="00A8092B"/>
    <w:rsid w:val="00A93E6C"/>
    <w:rsid w:val="00A94851"/>
    <w:rsid w:val="00A97B4B"/>
    <w:rsid w:val="00AA5BBD"/>
    <w:rsid w:val="00AB166D"/>
    <w:rsid w:val="00AB18CF"/>
    <w:rsid w:val="00AB36EF"/>
    <w:rsid w:val="00AB4BB4"/>
    <w:rsid w:val="00AB549C"/>
    <w:rsid w:val="00AB6041"/>
    <w:rsid w:val="00AD46A4"/>
    <w:rsid w:val="00AD48B4"/>
    <w:rsid w:val="00AD6760"/>
    <w:rsid w:val="00AE0EFD"/>
    <w:rsid w:val="00B13421"/>
    <w:rsid w:val="00B14EA2"/>
    <w:rsid w:val="00B33D7D"/>
    <w:rsid w:val="00B437D9"/>
    <w:rsid w:val="00B4650B"/>
    <w:rsid w:val="00B51BDD"/>
    <w:rsid w:val="00B52968"/>
    <w:rsid w:val="00B53C95"/>
    <w:rsid w:val="00B54B49"/>
    <w:rsid w:val="00B559AB"/>
    <w:rsid w:val="00B609FA"/>
    <w:rsid w:val="00B7109F"/>
    <w:rsid w:val="00B7391E"/>
    <w:rsid w:val="00B84F7A"/>
    <w:rsid w:val="00B91DB1"/>
    <w:rsid w:val="00B95F96"/>
    <w:rsid w:val="00B96466"/>
    <w:rsid w:val="00B97DD5"/>
    <w:rsid w:val="00BA0EDC"/>
    <w:rsid w:val="00BB50D8"/>
    <w:rsid w:val="00BC246B"/>
    <w:rsid w:val="00BC54CA"/>
    <w:rsid w:val="00BD7432"/>
    <w:rsid w:val="00BE0C98"/>
    <w:rsid w:val="00BE6107"/>
    <w:rsid w:val="00C016EB"/>
    <w:rsid w:val="00C036D6"/>
    <w:rsid w:val="00C116E4"/>
    <w:rsid w:val="00C1183D"/>
    <w:rsid w:val="00C14143"/>
    <w:rsid w:val="00C1599F"/>
    <w:rsid w:val="00C26673"/>
    <w:rsid w:val="00C33B75"/>
    <w:rsid w:val="00C36E73"/>
    <w:rsid w:val="00C37AFA"/>
    <w:rsid w:val="00C424BD"/>
    <w:rsid w:val="00C475A3"/>
    <w:rsid w:val="00C545D0"/>
    <w:rsid w:val="00C62788"/>
    <w:rsid w:val="00C62D93"/>
    <w:rsid w:val="00C721C5"/>
    <w:rsid w:val="00C766FA"/>
    <w:rsid w:val="00C83775"/>
    <w:rsid w:val="00C85AC1"/>
    <w:rsid w:val="00CA4954"/>
    <w:rsid w:val="00CA7575"/>
    <w:rsid w:val="00CB5500"/>
    <w:rsid w:val="00CB707D"/>
    <w:rsid w:val="00CC09F3"/>
    <w:rsid w:val="00CC6774"/>
    <w:rsid w:val="00CD05ED"/>
    <w:rsid w:val="00CD5D12"/>
    <w:rsid w:val="00CE0CD9"/>
    <w:rsid w:val="00CE29EC"/>
    <w:rsid w:val="00CE6022"/>
    <w:rsid w:val="00CE6B0C"/>
    <w:rsid w:val="00CE71E1"/>
    <w:rsid w:val="00CF76AB"/>
    <w:rsid w:val="00D00A03"/>
    <w:rsid w:val="00D00EE2"/>
    <w:rsid w:val="00D027E4"/>
    <w:rsid w:val="00D02F9C"/>
    <w:rsid w:val="00D02FE3"/>
    <w:rsid w:val="00D06BD1"/>
    <w:rsid w:val="00D14F4C"/>
    <w:rsid w:val="00D16BC3"/>
    <w:rsid w:val="00D16F17"/>
    <w:rsid w:val="00D25D2D"/>
    <w:rsid w:val="00D26806"/>
    <w:rsid w:val="00D27462"/>
    <w:rsid w:val="00D27F89"/>
    <w:rsid w:val="00D30AD7"/>
    <w:rsid w:val="00D31C96"/>
    <w:rsid w:val="00D3554F"/>
    <w:rsid w:val="00D369A3"/>
    <w:rsid w:val="00D41E43"/>
    <w:rsid w:val="00D434C7"/>
    <w:rsid w:val="00D44690"/>
    <w:rsid w:val="00D455BF"/>
    <w:rsid w:val="00D46EF7"/>
    <w:rsid w:val="00D605BE"/>
    <w:rsid w:val="00D618A9"/>
    <w:rsid w:val="00D651E1"/>
    <w:rsid w:val="00D7773C"/>
    <w:rsid w:val="00D82786"/>
    <w:rsid w:val="00D857C2"/>
    <w:rsid w:val="00D85A8D"/>
    <w:rsid w:val="00D87395"/>
    <w:rsid w:val="00DA433D"/>
    <w:rsid w:val="00DB2E68"/>
    <w:rsid w:val="00DC2572"/>
    <w:rsid w:val="00DC450D"/>
    <w:rsid w:val="00DD2B25"/>
    <w:rsid w:val="00DD532D"/>
    <w:rsid w:val="00DE3E25"/>
    <w:rsid w:val="00DE3F01"/>
    <w:rsid w:val="00DF11DA"/>
    <w:rsid w:val="00DF2EBE"/>
    <w:rsid w:val="00DF6ACB"/>
    <w:rsid w:val="00E017F8"/>
    <w:rsid w:val="00E02214"/>
    <w:rsid w:val="00E037F6"/>
    <w:rsid w:val="00E10ACB"/>
    <w:rsid w:val="00E116EB"/>
    <w:rsid w:val="00E1550B"/>
    <w:rsid w:val="00E20BD3"/>
    <w:rsid w:val="00E31041"/>
    <w:rsid w:val="00E3142E"/>
    <w:rsid w:val="00E346BC"/>
    <w:rsid w:val="00E352FA"/>
    <w:rsid w:val="00E437C3"/>
    <w:rsid w:val="00E5213F"/>
    <w:rsid w:val="00E56AA2"/>
    <w:rsid w:val="00E6114C"/>
    <w:rsid w:val="00E70E1A"/>
    <w:rsid w:val="00E71898"/>
    <w:rsid w:val="00E75920"/>
    <w:rsid w:val="00E80DB9"/>
    <w:rsid w:val="00E81596"/>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29C6"/>
    <w:rsid w:val="00F054FF"/>
    <w:rsid w:val="00F10B46"/>
    <w:rsid w:val="00F11290"/>
    <w:rsid w:val="00F12115"/>
    <w:rsid w:val="00F15C49"/>
    <w:rsid w:val="00F21A42"/>
    <w:rsid w:val="00F232D5"/>
    <w:rsid w:val="00F27495"/>
    <w:rsid w:val="00F31C12"/>
    <w:rsid w:val="00F352DE"/>
    <w:rsid w:val="00F36AE2"/>
    <w:rsid w:val="00F40A4B"/>
    <w:rsid w:val="00F413D2"/>
    <w:rsid w:val="00F43691"/>
    <w:rsid w:val="00F50D8A"/>
    <w:rsid w:val="00F51B11"/>
    <w:rsid w:val="00F56343"/>
    <w:rsid w:val="00F56869"/>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A43"/>
    <w:rsid w:val="00FF00D9"/>
    <w:rsid w:val="00FF080D"/>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iir.pub.ro/Upload/Doctorat/2025/Procedura_finalizare_studii_doctorale_-17.01.2025.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Dana Corina Deselnicu (76882)</cp:lastModifiedBy>
  <cp:revision>11</cp:revision>
  <dcterms:created xsi:type="dcterms:W3CDTF">2026-02-10T12:20:00Z</dcterms:created>
  <dcterms:modified xsi:type="dcterms:W3CDTF">2026-03-21T14:30:00Z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